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9453A3" w14:textId="77777777" w:rsidR="00200972" w:rsidRPr="00200972" w:rsidRDefault="00200972" w:rsidP="00200972">
      <w:pPr>
        <w:jc w:val="center"/>
        <w:rPr>
          <w:rFonts w:ascii="方正小标宋_GBK" w:eastAsia="方正小标宋_GBK"/>
          <w:sz w:val="44"/>
          <w:szCs w:val="44"/>
        </w:rPr>
      </w:pPr>
      <w:bookmarkStart w:id="0" w:name="_Toc31693"/>
      <w:bookmarkStart w:id="1" w:name="_Toc13898"/>
      <w:bookmarkStart w:id="2" w:name="_Toc22620"/>
      <w:r w:rsidRPr="00200972">
        <w:rPr>
          <w:rFonts w:ascii="方正小标宋_GBK" w:eastAsia="方正小标宋_GBK" w:hint="eastAsia"/>
          <w:bCs/>
          <w:sz w:val="44"/>
          <w:szCs w:val="44"/>
        </w:rPr>
        <w:t>德州职业技术学院</w:t>
      </w:r>
      <w:r w:rsidRPr="00200972">
        <w:rPr>
          <w:rFonts w:ascii="方正小标宋_GBK" w:eastAsia="方正小标宋_GBK" w:hint="eastAsia"/>
          <w:sz w:val="44"/>
          <w:szCs w:val="44"/>
        </w:rPr>
        <w:t>高等学历继续教育</w:t>
      </w:r>
    </w:p>
    <w:p w14:paraId="3739F047" w14:textId="3B5943DF" w:rsidR="00155C58" w:rsidRPr="00200972" w:rsidRDefault="00B12979" w:rsidP="00200972">
      <w:pPr>
        <w:jc w:val="center"/>
        <w:rPr>
          <w:rFonts w:ascii="方正小标宋_GBK" w:eastAsia="方正小标宋_GBK"/>
          <w:sz w:val="44"/>
          <w:szCs w:val="44"/>
        </w:rPr>
      </w:pPr>
      <w:r w:rsidRPr="00200972">
        <w:rPr>
          <w:rFonts w:ascii="方正小标宋_GBK" w:eastAsia="方正小标宋_GBK" w:hint="eastAsia"/>
          <w:sz w:val="44"/>
          <w:szCs w:val="44"/>
        </w:rPr>
        <w:t>计算机应用技术专业</w:t>
      </w:r>
      <w:r w:rsidR="00A83A1D" w:rsidRPr="00200972">
        <w:rPr>
          <w:rFonts w:ascii="方正小标宋_GBK" w:eastAsia="方正小标宋_GBK" w:hint="eastAsia"/>
          <w:sz w:val="44"/>
          <w:szCs w:val="44"/>
        </w:rPr>
        <w:t>人才需求</w:t>
      </w:r>
      <w:r w:rsidRPr="00200972">
        <w:rPr>
          <w:rFonts w:ascii="方正小标宋_GBK" w:eastAsia="方正小标宋_GBK" w:hint="eastAsia"/>
          <w:sz w:val="44"/>
          <w:szCs w:val="44"/>
        </w:rPr>
        <w:t>报告</w:t>
      </w:r>
      <w:bookmarkEnd w:id="0"/>
      <w:bookmarkEnd w:id="1"/>
      <w:bookmarkEnd w:id="2"/>
    </w:p>
    <w:p w14:paraId="44C399DA" w14:textId="77777777" w:rsidR="00155C58" w:rsidRDefault="00B12979" w:rsidP="006231E8">
      <w:pPr>
        <w:pStyle w:val="2"/>
        <w:spacing w:before="0" w:after="0" w:line="460" w:lineRule="exact"/>
        <w:ind w:firstLineChars="200" w:firstLine="562"/>
        <w:rPr>
          <w:rFonts w:ascii="仿宋_GB2312" w:eastAsia="仿宋_GB2312" w:hAnsi="仿宋_GB2312" w:cs="仿宋_GB2312"/>
          <w:b w:val="0"/>
          <w:sz w:val="28"/>
          <w:szCs w:val="28"/>
        </w:rPr>
      </w:pPr>
      <w:bookmarkStart w:id="3" w:name="_Toc15316"/>
      <w:bookmarkStart w:id="4" w:name="_Toc18282"/>
      <w:bookmarkStart w:id="5" w:name="_Toc3636"/>
      <w:r>
        <w:rPr>
          <w:rFonts w:ascii="仿宋_GB2312" w:eastAsia="仿宋_GB2312" w:hAnsi="仿宋_GB2312" w:cs="仿宋_GB2312" w:hint="eastAsia"/>
          <w:sz w:val="28"/>
          <w:szCs w:val="28"/>
        </w:rPr>
        <w:t>一、调研情况</w:t>
      </w:r>
      <w:bookmarkEnd w:id="3"/>
      <w:bookmarkEnd w:id="4"/>
      <w:bookmarkEnd w:id="5"/>
    </w:p>
    <w:p w14:paraId="1EF213AB" w14:textId="77777777" w:rsidR="00155C58" w:rsidRDefault="00B12979" w:rsidP="006231E8">
      <w:pPr>
        <w:pStyle w:val="3"/>
        <w:spacing w:before="0" w:after="0" w:line="460" w:lineRule="exact"/>
        <w:ind w:firstLineChars="200" w:firstLine="482"/>
        <w:rPr>
          <w:rFonts w:ascii="仿宋_GB2312" w:eastAsia="仿宋_GB2312" w:hAnsi="仿宋_GB2312" w:cs="仿宋_GB2312"/>
          <w:sz w:val="24"/>
        </w:rPr>
      </w:pPr>
      <w:bookmarkStart w:id="6" w:name="_Toc13113"/>
      <w:bookmarkStart w:id="7" w:name="_Toc8176"/>
      <w:r>
        <w:rPr>
          <w:rFonts w:ascii="仿宋_GB2312" w:eastAsia="仿宋_GB2312" w:hAnsi="仿宋_GB2312" w:cs="仿宋_GB2312" w:hint="eastAsia"/>
          <w:sz w:val="24"/>
        </w:rPr>
        <w:t>（一）总体思路</w:t>
      </w:r>
      <w:bookmarkEnd w:id="6"/>
      <w:bookmarkEnd w:id="7"/>
    </w:p>
    <w:p w14:paraId="47E947EF" w14:textId="77777777" w:rsidR="00155C58" w:rsidRDefault="00B12979">
      <w:pPr>
        <w:spacing w:line="46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以《国家职业教育改革实施方案》（国发〔2019〕4号）、《教育部山东省人民政府关于整省推进提质培优建设职业教育创新发展高地的意见》（鲁政发〔2020〕3号）、《德州市新型工业化强市建设三年行动计划》（德发〔2020〕8号）等文件为指导，以提高质量为核心，根据企业岗位要求，结合毕业生就业状况、职业发展需求及高等职业教育新专业设置情况，适应行业企业对人才专业素质、知识、能力的需求，扎扎实实开展专业调研和岗位分析工作，理清专业教学改革的思路和措施，为人才培养方案制订提供依据。通过实地调研，收集行业、企业对计算机应用技术专业人才的需求，企业对计算机应用技术专业知识、能力、素质的要求等信息，分析IT行业的发展趋势，为学校计算机应用技术专业人才培养模式改革、专业人才培养目标定位和计算机应用技术专业一体化课程开发提供科学的依据和有效的帮助，推动学校计算机应用技术专业的招生工作，为学生就业提供可靠的信息，使计算机应用技术专业培养的人才更符合用人企业的要求，与企业实现零距离对接。因此，学校组织6位教师对德州区域、济南、青岛等地部分企业、及该专业毕业生进行了调研。</w:t>
      </w:r>
    </w:p>
    <w:p w14:paraId="5B797A3C" w14:textId="77777777" w:rsidR="00155C58" w:rsidRDefault="00B12979" w:rsidP="006231E8">
      <w:pPr>
        <w:pStyle w:val="3"/>
        <w:spacing w:before="0" w:after="0" w:line="460" w:lineRule="exact"/>
        <w:ind w:firstLineChars="200" w:firstLine="482"/>
        <w:rPr>
          <w:rFonts w:ascii="仿宋_GB2312" w:eastAsia="仿宋_GB2312" w:hAnsi="仿宋_GB2312" w:cs="仿宋_GB2312"/>
          <w:b w:val="0"/>
          <w:sz w:val="24"/>
        </w:rPr>
      </w:pPr>
      <w:bookmarkStart w:id="8" w:name="_Toc27907"/>
      <w:bookmarkStart w:id="9" w:name="_Toc24593"/>
      <w:r>
        <w:rPr>
          <w:rFonts w:ascii="仿宋_GB2312" w:eastAsia="仿宋_GB2312" w:hAnsi="仿宋_GB2312" w:cs="仿宋_GB2312" w:hint="eastAsia"/>
          <w:sz w:val="24"/>
        </w:rPr>
        <w:t>（二）调研过程</w:t>
      </w:r>
      <w:bookmarkEnd w:id="8"/>
      <w:bookmarkEnd w:id="9"/>
    </w:p>
    <w:p w14:paraId="36ADACAF" w14:textId="77777777" w:rsidR="00155C58" w:rsidRDefault="00B12979">
      <w:pPr>
        <w:spacing w:line="46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调研原则：</w:t>
      </w:r>
      <w:bookmarkStart w:id="10" w:name="_Toc282925362"/>
      <w:r>
        <w:rPr>
          <w:rFonts w:ascii="仿宋_GB2312" w:eastAsia="仿宋_GB2312" w:hAnsi="仿宋_GB2312" w:cs="仿宋_GB2312" w:hint="eastAsia"/>
          <w:sz w:val="24"/>
        </w:rPr>
        <w:t>本专业教师全员参与</w:t>
      </w:r>
      <w:bookmarkEnd w:id="10"/>
      <w:r>
        <w:rPr>
          <w:rFonts w:ascii="仿宋_GB2312" w:eastAsia="仿宋_GB2312" w:hAnsi="仿宋_GB2312" w:cs="仿宋_GB2312" w:hint="eastAsia"/>
          <w:sz w:val="24"/>
        </w:rPr>
        <w:t>，让每一名教师了解自身贡献的重要性及其在团队中的角色，肩负专业发展的责任感和使命感去解决各种问题，使每个教师根据各自的目标评估其业绩状况，使教师积极地寻找机会增强他们自身的能力、知识和经验。</w:t>
      </w:r>
      <w:bookmarkStart w:id="11" w:name="_Toc282925363"/>
      <w:r>
        <w:rPr>
          <w:rFonts w:ascii="仿宋_GB2312" w:eastAsia="仿宋_GB2312" w:hAnsi="仿宋_GB2312" w:cs="仿宋_GB2312" w:hint="eastAsia"/>
          <w:sz w:val="24"/>
        </w:rPr>
        <w:t>服务企业原则</w:t>
      </w:r>
      <w:bookmarkEnd w:id="11"/>
      <w:r>
        <w:rPr>
          <w:rFonts w:ascii="仿宋_GB2312" w:eastAsia="仿宋_GB2312" w:hAnsi="仿宋_GB2312" w:cs="仿宋_GB2312" w:hint="eastAsia"/>
          <w:sz w:val="24"/>
        </w:rPr>
        <w:t>，建立重点企业的走访联系制度，创新服务手段，改革校企合作制度。</w:t>
      </w:r>
      <w:bookmarkStart w:id="12" w:name="_Toc282925364"/>
      <w:r>
        <w:rPr>
          <w:rFonts w:ascii="仿宋_GB2312" w:eastAsia="仿宋_GB2312" w:hAnsi="仿宋_GB2312" w:cs="仿宋_GB2312" w:hint="eastAsia"/>
          <w:sz w:val="24"/>
        </w:rPr>
        <w:t>促进就业原则</w:t>
      </w:r>
      <w:bookmarkEnd w:id="12"/>
      <w:r>
        <w:rPr>
          <w:rFonts w:ascii="仿宋_GB2312" w:eastAsia="仿宋_GB2312" w:hAnsi="仿宋_GB2312" w:cs="仿宋_GB2312" w:hint="eastAsia"/>
          <w:sz w:val="24"/>
        </w:rPr>
        <w:t>，建立促进就业的制度支持，加强岗位教育和岗位培训，加强就业服务和就业援助。</w:t>
      </w:r>
      <w:bookmarkStart w:id="13" w:name="_Toc282925365"/>
      <w:r>
        <w:rPr>
          <w:rFonts w:ascii="仿宋_GB2312" w:eastAsia="仿宋_GB2312" w:hAnsi="仿宋_GB2312" w:cs="仿宋_GB2312" w:hint="eastAsia"/>
          <w:sz w:val="24"/>
        </w:rPr>
        <w:t>校企双赢原则</w:t>
      </w:r>
      <w:bookmarkEnd w:id="13"/>
      <w:r>
        <w:rPr>
          <w:rFonts w:ascii="仿宋_GB2312" w:eastAsia="仿宋_GB2312" w:hAnsi="仿宋_GB2312" w:cs="仿宋_GB2312" w:hint="eastAsia"/>
          <w:sz w:val="24"/>
        </w:rPr>
        <w:t>，寻求政策支持校企合作，提高服务经济发展的能力，积极探讨校企合作新途径。</w:t>
      </w:r>
    </w:p>
    <w:p w14:paraId="3FC6744A" w14:textId="77777777" w:rsidR="00155C58" w:rsidRDefault="00B12979">
      <w:pPr>
        <w:spacing w:line="460" w:lineRule="exact"/>
        <w:ind w:firstLineChars="200" w:firstLine="480"/>
        <w:rPr>
          <w:rFonts w:ascii="仿宋_GB2312" w:eastAsia="仿宋_GB2312" w:hAnsi="仿宋_GB2312" w:cs="仿宋_GB2312"/>
          <w:sz w:val="24"/>
        </w:rPr>
      </w:pPr>
      <w:bookmarkStart w:id="14" w:name="_Toc282925379"/>
      <w:r>
        <w:rPr>
          <w:rFonts w:ascii="仿宋_GB2312" w:eastAsia="仿宋_GB2312" w:hAnsi="仿宋_GB2312" w:cs="仿宋_GB2312" w:hint="eastAsia"/>
          <w:sz w:val="24"/>
        </w:rPr>
        <w:t>企业需求调研</w:t>
      </w:r>
      <w:bookmarkEnd w:id="14"/>
      <w:r>
        <w:rPr>
          <w:rFonts w:ascii="仿宋_GB2312" w:eastAsia="仿宋_GB2312" w:hAnsi="仿宋_GB2312" w:cs="仿宋_GB2312" w:hint="eastAsia"/>
          <w:sz w:val="24"/>
        </w:rPr>
        <w:t>：对计算机应用技术专业相对应的岗位（群）进行调研：一是掌握计算机应用技术专业对应的职业岗位（群）有哪些。二是掌握对应职业岗位（群）目前的</w:t>
      </w:r>
      <w:r>
        <w:rPr>
          <w:rFonts w:ascii="仿宋_GB2312" w:eastAsia="仿宋_GB2312" w:hAnsi="仿宋_GB2312" w:cs="仿宋_GB2312" w:hint="eastAsia"/>
          <w:sz w:val="24"/>
        </w:rPr>
        <w:lastRenderedPageBreak/>
        <w:t>人才结构状况。三是掌握对应职业岗位（群）目前高素质技能型人才需求状况，其用人来源有哪些，要掌握哪些技能，并预测职业岗位（群）人才需求数量。</w:t>
      </w:r>
    </w:p>
    <w:p w14:paraId="3B6815FF" w14:textId="77777777" w:rsidR="00155C58" w:rsidRDefault="00B12979">
      <w:pPr>
        <w:spacing w:line="46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对企业进行调研：一是摸清企业岗位设置及人才需求情况；二是摸清岗位主要工作任务、工作标准和规范；三是摸清岗位对学生知识能力素质的要求。</w:t>
      </w:r>
    </w:p>
    <w:p w14:paraId="2320ACAF" w14:textId="77777777" w:rsidR="00155C58" w:rsidRDefault="00B12979">
      <w:pPr>
        <w:spacing w:line="460" w:lineRule="exact"/>
        <w:ind w:firstLineChars="200" w:firstLine="480"/>
        <w:rPr>
          <w:rFonts w:ascii="仿宋_GB2312" w:eastAsia="仿宋_GB2312" w:hAnsi="仿宋_GB2312" w:cs="仿宋_GB2312"/>
          <w:sz w:val="24"/>
        </w:rPr>
      </w:pPr>
      <w:bookmarkStart w:id="15" w:name="_Toc282925380"/>
      <w:r>
        <w:rPr>
          <w:rFonts w:ascii="仿宋_GB2312" w:eastAsia="仿宋_GB2312" w:hAnsi="仿宋_GB2312" w:cs="仿宋_GB2312" w:hint="eastAsia"/>
          <w:sz w:val="24"/>
        </w:rPr>
        <w:t>岗位典型工作任务调研</w:t>
      </w:r>
      <w:bookmarkEnd w:id="15"/>
      <w:r>
        <w:rPr>
          <w:rFonts w:ascii="仿宋_GB2312" w:eastAsia="仿宋_GB2312" w:hAnsi="仿宋_GB2312" w:cs="仿宋_GB2312" w:hint="eastAsia"/>
          <w:sz w:val="24"/>
        </w:rPr>
        <w:t>：依据“企业需求调研”确定的岗位典型工作任务，对典型工作任务进行深入调研。主要目的是摸清工作过程、工作环境、工作对象、工具器材、工作方法、劳动组织、工作要求等，并了解清楚工作任务实际操作中有哪些子任务。</w:t>
      </w:r>
    </w:p>
    <w:p w14:paraId="378D6F45" w14:textId="77777777" w:rsidR="00155C58" w:rsidRDefault="00B12979">
      <w:pPr>
        <w:spacing w:line="46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行业调研：通过计算机应用技术专业理事会中政府和行业组织成员力量开展调研，通过座谈会和电话访谈的形式调研德州市经济发展和改革委会信息化推进科、软件和信息服务业科等相关科室，围绕德州10+3产业发展情况开展设计到IT产业的信息调研。</w:t>
      </w:r>
    </w:p>
    <w:p w14:paraId="47F27EA9" w14:textId="77777777" w:rsidR="00155C58" w:rsidRDefault="00B12979">
      <w:pPr>
        <w:spacing w:line="460" w:lineRule="exact"/>
        <w:ind w:firstLineChars="200" w:firstLine="480"/>
        <w:rPr>
          <w:rFonts w:ascii="仿宋_GB2312" w:eastAsia="仿宋_GB2312" w:hAnsi="仿宋_GB2312" w:cs="仿宋_GB2312"/>
          <w:sz w:val="24"/>
        </w:rPr>
      </w:pPr>
      <w:bookmarkStart w:id="16" w:name="_Toc282925381"/>
      <w:r>
        <w:rPr>
          <w:rFonts w:ascii="仿宋_GB2312" w:eastAsia="仿宋_GB2312" w:hAnsi="仿宋_GB2312" w:cs="仿宋_GB2312" w:hint="eastAsia"/>
          <w:sz w:val="24"/>
        </w:rPr>
        <w:t>用人单位调研</w:t>
      </w:r>
      <w:bookmarkEnd w:id="16"/>
      <w:r>
        <w:rPr>
          <w:rFonts w:ascii="仿宋_GB2312" w:eastAsia="仿宋_GB2312" w:hAnsi="仿宋_GB2312" w:cs="仿宋_GB2312" w:hint="eastAsia"/>
          <w:sz w:val="24"/>
        </w:rPr>
        <w:t>：根据所培养学生的质量，包括基本情况、思想品质、专业知识、业务能力、工作业绩和综合评价，再结合对我院人才培养模式、专业设置、教育教学工作等方面的建议和意见，到用人单位进行调研。</w:t>
      </w:r>
    </w:p>
    <w:p w14:paraId="3CF1F602" w14:textId="77777777" w:rsidR="00155C58" w:rsidRDefault="00B12979">
      <w:pPr>
        <w:spacing w:line="460" w:lineRule="exact"/>
        <w:ind w:firstLineChars="200" w:firstLine="480"/>
        <w:rPr>
          <w:rFonts w:ascii="仿宋_GB2312" w:eastAsia="仿宋_GB2312" w:hAnsi="仿宋_GB2312" w:cs="仿宋_GB2312"/>
          <w:sz w:val="24"/>
        </w:rPr>
      </w:pPr>
      <w:bookmarkStart w:id="17" w:name="_Toc282925382"/>
      <w:r>
        <w:rPr>
          <w:rFonts w:ascii="仿宋_GB2312" w:eastAsia="仿宋_GB2312" w:hAnsi="仿宋_GB2312" w:cs="仿宋_GB2312" w:hint="eastAsia"/>
          <w:sz w:val="24"/>
        </w:rPr>
        <w:t>人才市场调研</w:t>
      </w:r>
      <w:bookmarkEnd w:id="17"/>
      <w:r>
        <w:rPr>
          <w:rFonts w:ascii="仿宋_GB2312" w:eastAsia="仿宋_GB2312" w:hAnsi="仿宋_GB2312" w:cs="仿宋_GB2312" w:hint="eastAsia"/>
          <w:sz w:val="24"/>
        </w:rPr>
        <w:t>：通过到当地人才市场、人才中介机构调查，通过参加人才供需见面会、搜集招聘广告、网络媒体，通过走访往届毕业生（毕业生跟踪调查）、校企合作企业人力资源部门等，掌握人才市场需求的基本情况，并对职业岗位（群）的人才需求数量做出预测，为确定年度招生计划提供可靠的依据。</w:t>
      </w:r>
    </w:p>
    <w:p w14:paraId="297771AF" w14:textId="77777777" w:rsidR="00155C58" w:rsidRDefault="00B12979">
      <w:pPr>
        <w:spacing w:line="460" w:lineRule="exact"/>
        <w:ind w:firstLineChars="200" w:firstLine="480"/>
        <w:rPr>
          <w:rFonts w:ascii="仿宋_GB2312" w:eastAsia="仿宋_GB2312" w:hAnsi="仿宋_GB2312" w:cs="仿宋_GB2312"/>
          <w:sz w:val="24"/>
        </w:rPr>
      </w:pPr>
      <w:bookmarkStart w:id="18" w:name="_Toc282925386"/>
      <w:r>
        <w:rPr>
          <w:rFonts w:ascii="仿宋_GB2312" w:eastAsia="仿宋_GB2312" w:hAnsi="仿宋_GB2312" w:cs="仿宋_GB2312" w:hint="eastAsia"/>
          <w:sz w:val="24"/>
        </w:rPr>
        <w:t>调研方法：</w:t>
      </w:r>
      <w:bookmarkEnd w:id="18"/>
      <w:r>
        <w:rPr>
          <w:rFonts w:ascii="仿宋_GB2312" w:eastAsia="仿宋_GB2312" w:hAnsi="仿宋_GB2312" w:cs="仿宋_GB2312" w:hint="eastAsia"/>
          <w:sz w:val="24"/>
        </w:rPr>
        <w:t>为提升调研效率，调研方式主要采用线上调研的形式，通过与部分IT</w:t>
      </w:r>
      <w:proofErr w:type="gramStart"/>
      <w:r>
        <w:rPr>
          <w:rFonts w:ascii="仿宋_GB2312" w:eastAsia="仿宋_GB2312" w:hAnsi="仿宋_GB2312" w:cs="仿宋_GB2312" w:hint="eastAsia"/>
          <w:sz w:val="24"/>
        </w:rPr>
        <w:t>企业企业</w:t>
      </w:r>
      <w:proofErr w:type="gramEnd"/>
      <w:r>
        <w:rPr>
          <w:rFonts w:ascii="仿宋_GB2312" w:eastAsia="仿宋_GB2312" w:hAnsi="仿宋_GB2312" w:cs="仿宋_GB2312" w:hint="eastAsia"/>
          <w:sz w:val="24"/>
        </w:rPr>
        <w:t>进行远程视频连线，展开本专业的调研。如：</w:t>
      </w:r>
      <w:bookmarkStart w:id="19" w:name="_Toc282925387"/>
      <w:r>
        <w:rPr>
          <w:rFonts w:ascii="仿宋_GB2312" w:eastAsia="仿宋_GB2312" w:hAnsi="仿宋_GB2312" w:cs="仿宋_GB2312" w:hint="eastAsia"/>
          <w:sz w:val="24"/>
        </w:rPr>
        <w:t>百度山东分公司、</w:t>
      </w:r>
      <w:proofErr w:type="gramStart"/>
      <w:r>
        <w:rPr>
          <w:rFonts w:ascii="仿宋_GB2312" w:eastAsia="仿宋_GB2312" w:hAnsi="仿宋_GB2312" w:cs="仿宋_GB2312" w:hint="eastAsia"/>
          <w:sz w:val="24"/>
        </w:rPr>
        <w:t>软通动力</w:t>
      </w:r>
      <w:proofErr w:type="gramEnd"/>
      <w:r>
        <w:rPr>
          <w:rFonts w:ascii="仿宋_GB2312" w:eastAsia="仿宋_GB2312" w:hAnsi="仿宋_GB2312" w:cs="仿宋_GB2312" w:hint="eastAsia"/>
          <w:sz w:val="24"/>
        </w:rPr>
        <w:t>信息技术（集团）股份有限公司、</w:t>
      </w:r>
      <w:proofErr w:type="gramStart"/>
      <w:r>
        <w:rPr>
          <w:rFonts w:ascii="仿宋_GB2312" w:eastAsia="仿宋_GB2312" w:hAnsi="仿宋_GB2312" w:cs="仿宋_GB2312" w:hint="eastAsia"/>
          <w:sz w:val="24"/>
        </w:rPr>
        <w:t>威海精讯畅通</w:t>
      </w:r>
      <w:proofErr w:type="gramEnd"/>
      <w:r>
        <w:rPr>
          <w:rFonts w:ascii="仿宋_GB2312" w:eastAsia="仿宋_GB2312" w:hAnsi="仿宋_GB2312" w:cs="仿宋_GB2312" w:hint="eastAsia"/>
          <w:sz w:val="24"/>
        </w:rPr>
        <w:t>电子科技有限公司、济南</w:t>
      </w:r>
      <w:proofErr w:type="gramStart"/>
      <w:r>
        <w:rPr>
          <w:rFonts w:ascii="仿宋_GB2312" w:eastAsia="仿宋_GB2312" w:hAnsi="仿宋_GB2312" w:cs="仿宋_GB2312" w:hint="eastAsia"/>
          <w:sz w:val="24"/>
        </w:rPr>
        <w:t>思远深行文</w:t>
      </w:r>
      <w:proofErr w:type="gramEnd"/>
      <w:r>
        <w:rPr>
          <w:rFonts w:ascii="仿宋_GB2312" w:eastAsia="仿宋_GB2312" w:hAnsi="仿宋_GB2312" w:cs="仿宋_GB2312" w:hint="eastAsia"/>
          <w:sz w:val="24"/>
        </w:rPr>
        <w:t>化传媒有限公司、济宁</w:t>
      </w:r>
      <w:proofErr w:type="gramStart"/>
      <w:r>
        <w:rPr>
          <w:rFonts w:ascii="仿宋_GB2312" w:eastAsia="仿宋_GB2312" w:hAnsi="仿宋_GB2312" w:cs="仿宋_GB2312" w:hint="eastAsia"/>
          <w:sz w:val="24"/>
        </w:rPr>
        <w:t>森宇网络</w:t>
      </w:r>
      <w:proofErr w:type="gramEnd"/>
      <w:r>
        <w:rPr>
          <w:rFonts w:ascii="仿宋_GB2312" w:eastAsia="仿宋_GB2312" w:hAnsi="仿宋_GB2312" w:cs="仿宋_GB2312" w:hint="eastAsia"/>
          <w:sz w:val="24"/>
        </w:rPr>
        <w:t>科技有限公司济南分公司、杭州博</w:t>
      </w:r>
      <w:proofErr w:type="gramStart"/>
      <w:r>
        <w:rPr>
          <w:rFonts w:ascii="仿宋_GB2312" w:eastAsia="仿宋_GB2312" w:hAnsi="仿宋_GB2312" w:cs="仿宋_GB2312" w:hint="eastAsia"/>
          <w:sz w:val="24"/>
        </w:rPr>
        <w:t>彦</w:t>
      </w:r>
      <w:proofErr w:type="gramEnd"/>
      <w:r>
        <w:rPr>
          <w:rFonts w:ascii="仿宋_GB2312" w:eastAsia="仿宋_GB2312" w:hAnsi="仿宋_GB2312" w:cs="仿宋_GB2312" w:hint="eastAsia"/>
          <w:sz w:val="24"/>
        </w:rPr>
        <w:t>信息技术有限公司上等单位采取网络方式进行调研。查阅资料法</w:t>
      </w:r>
      <w:bookmarkEnd w:id="19"/>
      <w:r>
        <w:rPr>
          <w:rFonts w:ascii="仿宋_GB2312" w:eastAsia="仿宋_GB2312" w:hAnsi="仿宋_GB2312" w:cs="仿宋_GB2312" w:hint="eastAsia"/>
          <w:sz w:val="24"/>
        </w:rPr>
        <w:t>，对于IT行业的重要单位，要了解该行业最新发展动态，可采用网络查询、期刊查询、行业背景分析等方式完成调研。</w:t>
      </w:r>
      <w:bookmarkStart w:id="20" w:name="_Toc282925388"/>
      <w:r>
        <w:rPr>
          <w:rFonts w:ascii="仿宋_GB2312" w:eastAsia="仿宋_GB2312" w:hAnsi="仿宋_GB2312" w:cs="仿宋_GB2312" w:hint="eastAsia"/>
          <w:sz w:val="24"/>
        </w:rPr>
        <w:t>问卷法</w:t>
      </w:r>
      <w:bookmarkEnd w:id="20"/>
      <w:r>
        <w:rPr>
          <w:rFonts w:ascii="仿宋_GB2312" w:eastAsia="仿宋_GB2312" w:hAnsi="仿宋_GB2312" w:cs="仿宋_GB2312" w:hint="eastAsia"/>
          <w:sz w:val="24"/>
        </w:rPr>
        <w:t>，对于企业岗位设置、企业规模、岗位要求、人才需求计划、毕业生要求、课程设计建议、校企合作意向等，采取了问卷调查方式完成调研。</w:t>
      </w:r>
      <w:bookmarkStart w:id="21" w:name="_Toc282925389"/>
      <w:r>
        <w:rPr>
          <w:rFonts w:ascii="仿宋_GB2312" w:eastAsia="仿宋_GB2312" w:hAnsi="仿宋_GB2312" w:cs="仿宋_GB2312" w:hint="eastAsia"/>
          <w:sz w:val="24"/>
        </w:rPr>
        <w:t>视频访谈（座谈）法</w:t>
      </w:r>
      <w:bookmarkEnd w:id="21"/>
      <w:r>
        <w:rPr>
          <w:rFonts w:ascii="仿宋_GB2312" w:eastAsia="仿宋_GB2312" w:hAnsi="仿宋_GB2312" w:cs="仿宋_GB2312" w:hint="eastAsia"/>
          <w:sz w:val="24"/>
        </w:rPr>
        <w:t>。</w:t>
      </w:r>
      <w:bookmarkStart w:id="22" w:name="_Toc282925390"/>
      <w:r>
        <w:rPr>
          <w:rFonts w:ascii="仿宋_GB2312" w:eastAsia="仿宋_GB2312" w:hAnsi="仿宋_GB2312" w:cs="仿宋_GB2312" w:hint="eastAsia"/>
          <w:sz w:val="24"/>
        </w:rPr>
        <w:t>电话访谈法</w:t>
      </w:r>
      <w:bookmarkEnd w:id="22"/>
      <w:r>
        <w:rPr>
          <w:rFonts w:ascii="仿宋_GB2312" w:eastAsia="仿宋_GB2312" w:hAnsi="仿宋_GB2312" w:cs="仿宋_GB2312" w:hint="eastAsia"/>
          <w:sz w:val="24"/>
        </w:rPr>
        <w:t>，对济南、青岛、天津等地企业采用了电话访谈形式展开，了解企业人才需求和岗位需求等内容，探讨企业合作和就业新途径。</w:t>
      </w:r>
    </w:p>
    <w:p w14:paraId="665120F0" w14:textId="77777777" w:rsidR="00155C58" w:rsidRDefault="00B12979">
      <w:pPr>
        <w:spacing w:line="460" w:lineRule="exact"/>
        <w:jc w:val="center"/>
        <w:rPr>
          <w:rFonts w:ascii="仿宋_GB2312" w:eastAsia="仿宋_GB2312" w:hAnsi="宋体"/>
          <w:b/>
          <w:szCs w:val="21"/>
        </w:rPr>
      </w:pPr>
      <w:r>
        <w:rPr>
          <w:rFonts w:ascii="仿宋_GB2312" w:eastAsia="仿宋_GB2312" w:hAnsi="宋体" w:hint="eastAsia"/>
          <w:b/>
          <w:szCs w:val="21"/>
        </w:rPr>
        <w:t>调研企业的基本情况表</w:t>
      </w:r>
    </w:p>
    <w:tbl>
      <w:tblPr>
        <w:tblW w:w="8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566"/>
        <w:gridCol w:w="427"/>
        <w:gridCol w:w="567"/>
        <w:gridCol w:w="567"/>
        <w:gridCol w:w="1275"/>
        <w:gridCol w:w="1189"/>
        <w:gridCol w:w="1984"/>
      </w:tblGrid>
      <w:tr w:rsidR="00155C58" w14:paraId="06668015" w14:textId="77777777">
        <w:tc>
          <w:tcPr>
            <w:tcW w:w="2093" w:type="dxa"/>
            <w:vMerge w:val="restart"/>
            <w:vAlign w:val="center"/>
          </w:tcPr>
          <w:p w14:paraId="51697346" w14:textId="77777777" w:rsidR="00155C58" w:rsidRDefault="00B12979">
            <w:pPr>
              <w:spacing w:line="360" w:lineRule="exact"/>
              <w:jc w:val="center"/>
              <w:rPr>
                <w:rFonts w:ascii="仿宋_GB2312" w:eastAsia="仿宋_GB2312" w:hAnsi="宋体"/>
                <w:b/>
                <w:szCs w:val="21"/>
              </w:rPr>
            </w:pPr>
            <w:r>
              <w:rPr>
                <w:rFonts w:ascii="仿宋_GB2312" w:eastAsia="仿宋_GB2312" w:hAnsi="宋体" w:hint="eastAsia"/>
                <w:b/>
                <w:szCs w:val="21"/>
              </w:rPr>
              <w:t>企业名称</w:t>
            </w:r>
          </w:p>
        </w:tc>
        <w:tc>
          <w:tcPr>
            <w:tcW w:w="2127" w:type="dxa"/>
            <w:gridSpan w:val="4"/>
            <w:vAlign w:val="center"/>
          </w:tcPr>
          <w:p w14:paraId="55782756" w14:textId="77777777" w:rsidR="00155C58" w:rsidRDefault="00B12979">
            <w:pPr>
              <w:spacing w:line="360" w:lineRule="exact"/>
              <w:jc w:val="center"/>
              <w:rPr>
                <w:rFonts w:ascii="仿宋_GB2312" w:eastAsia="仿宋_GB2312" w:hAnsi="宋体"/>
                <w:b/>
                <w:szCs w:val="21"/>
              </w:rPr>
            </w:pPr>
            <w:r>
              <w:rPr>
                <w:rFonts w:ascii="仿宋_GB2312" w:eastAsia="仿宋_GB2312" w:hAnsi="宋体" w:hint="eastAsia"/>
                <w:b/>
                <w:szCs w:val="21"/>
              </w:rPr>
              <w:t>企业体制背景</w:t>
            </w:r>
          </w:p>
        </w:tc>
        <w:tc>
          <w:tcPr>
            <w:tcW w:w="1275" w:type="dxa"/>
            <w:vMerge w:val="restart"/>
            <w:vAlign w:val="center"/>
          </w:tcPr>
          <w:p w14:paraId="7D89DF16" w14:textId="77777777" w:rsidR="00155C58" w:rsidRDefault="00B12979">
            <w:pPr>
              <w:spacing w:line="360" w:lineRule="exact"/>
              <w:jc w:val="center"/>
              <w:rPr>
                <w:rFonts w:ascii="仿宋_GB2312" w:eastAsia="仿宋_GB2312" w:hAnsi="宋体"/>
                <w:b/>
                <w:szCs w:val="21"/>
              </w:rPr>
            </w:pPr>
            <w:r>
              <w:rPr>
                <w:rFonts w:ascii="仿宋_GB2312" w:eastAsia="仿宋_GB2312" w:hAnsi="宋体" w:hint="eastAsia"/>
                <w:b/>
                <w:szCs w:val="21"/>
              </w:rPr>
              <w:t>所属</w:t>
            </w:r>
          </w:p>
          <w:p w14:paraId="2D404ED2" w14:textId="77777777" w:rsidR="00155C58" w:rsidRDefault="00B12979">
            <w:pPr>
              <w:spacing w:line="360" w:lineRule="exact"/>
              <w:jc w:val="center"/>
              <w:rPr>
                <w:rFonts w:ascii="仿宋_GB2312" w:eastAsia="仿宋_GB2312" w:hAnsi="宋体"/>
                <w:b/>
                <w:szCs w:val="21"/>
              </w:rPr>
            </w:pPr>
            <w:r>
              <w:rPr>
                <w:rFonts w:ascii="仿宋_GB2312" w:eastAsia="仿宋_GB2312" w:hAnsi="宋体" w:hint="eastAsia"/>
                <w:b/>
                <w:szCs w:val="21"/>
              </w:rPr>
              <w:t>行业</w:t>
            </w:r>
          </w:p>
        </w:tc>
        <w:tc>
          <w:tcPr>
            <w:tcW w:w="1189" w:type="dxa"/>
            <w:vMerge w:val="restart"/>
            <w:vAlign w:val="center"/>
          </w:tcPr>
          <w:p w14:paraId="171CA3A3" w14:textId="77777777" w:rsidR="00155C58" w:rsidRDefault="00B12979">
            <w:pPr>
              <w:spacing w:line="360" w:lineRule="exact"/>
              <w:jc w:val="center"/>
              <w:rPr>
                <w:rFonts w:ascii="仿宋_GB2312" w:eastAsia="仿宋_GB2312" w:hAnsi="宋体"/>
                <w:b/>
                <w:szCs w:val="21"/>
              </w:rPr>
            </w:pPr>
            <w:r>
              <w:rPr>
                <w:rFonts w:ascii="仿宋_GB2312" w:eastAsia="仿宋_GB2312" w:hAnsi="宋体" w:hint="eastAsia"/>
                <w:b/>
                <w:szCs w:val="21"/>
              </w:rPr>
              <w:t>访谈</w:t>
            </w:r>
          </w:p>
          <w:p w14:paraId="40BE536C" w14:textId="77777777" w:rsidR="00155C58" w:rsidRDefault="00B12979">
            <w:pPr>
              <w:spacing w:line="360" w:lineRule="exact"/>
              <w:jc w:val="center"/>
              <w:rPr>
                <w:rFonts w:ascii="仿宋_GB2312" w:eastAsia="仿宋_GB2312" w:hAnsi="宋体"/>
                <w:b/>
                <w:szCs w:val="21"/>
              </w:rPr>
            </w:pPr>
            <w:r>
              <w:rPr>
                <w:rFonts w:ascii="仿宋_GB2312" w:eastAsia="仿宋_GB2312" w:hAnsi="宋体" w:hint="eastAsia"/>
                <w:b/>
                <w:szCs w:val="21"/>
              </w:rPr>
              <w:t>对象</w:t>
            </w:r>
          </w:p>
        </w:tc>
        <w:tc>
          <w:tcPr>
            <w:tcW w:w="1984" w:type="dxa"/>
            <w:vMerge w:val="restart"/>
            <w:vAlign w:val="center"/>
          </w:tcPr>
          <w:p w14:paraId="60931A58" w14:textId="77777777" w:rsidR="00155C58" w:rsidRDefault="00B12979">
            <w:pPr>
              <w:spacing w:line="360" w:lineRule="exact"/>
              <w:jc w:val="center"/>
              <w:rPr>
                <w:rFonts w:ascii="仿宋_GB2312" w:eastAsia="仿宋_GB2312" w:hAnsi="宋体"/>
                <w:b/>
                <w:szCs w:val="21"/>
              </w:rPr>
            </w:pPr>
            <w:r>
              <w:rPr>
                <w:rFonts w:ascii="仿宋_GB2312" w:eastAsia="仿宋_GB2312" w:hAnsi="宋体" w:hint="eastAsia"/>
                <w:b/>
                <w:szCs w:val="21"/>
              </w:rPr>
              <w:t>企业基本状况</w:t>
            </w:r>
          </w:p>
        </w:tc>
      </w:tr>
      <w:tr w:rsidR="00155C58" w14:paraId="24ABA902" w14:textId="77777777">
        <w:tc>
          <w:tcPr>
            <w:tcW w:w="2093" w:type="dxa"/>
            <w:vMerge/>
            <w:vAlign w:val="center"/>
          </w:tcPr>
          <w:p w14:paraId="254C5E80" w14:textId="77777777" w:rsidR="00155C58" w:rsidRDefault="00155C58">
            <w:pPr>
              <w:spacing w:line="360" w:lineRule="exact"/>
              <w:jc w:val="center"/>
              <w:rPr>
                <w:rFonts w:ascii="仿宋_GB2312" w:eastAsia="仿宋_GB2312" w:hAnsi="宋体"/>
                <w:b/>
                <w:szCs w:val="21"/>
              </w:rPr>
            </w:pPr>
          </w:p>
        </w:tc>
        <w:tc>
          <w:tcPr>
            <w:tcW w:w="566" w:type="dxa"/>
            <w:vAlign w:val="center"/>
          </w:tcPr>
          <w:p w14:paraId="7DD2292A" w14:textId="77777777" w:rsidR="00155C58" w:rsidRDefault="00B12979">
            <w:pPr>
              <w:spacing w:line="360" w:lineRule="exact"/>
              <w:jc w:val="center"/>
              <w:rPr>
                <w:rFonts w:ascii="仿宋_GB2312" w:eastAsia="仿宋_GB2312" w:hAnsi="宋体"/>
                <w:b/>
                <w:szCs w:val="21"/>
              </w:rPr>
            </w:pPr>
            <w:r>
              <w:rPr>
                <w:rFonts w:ascii="仿宋_GB2312" w:eastAsia="仿宋_GB2312" w:hAnsi="宋体" w:hint="eastAsia"/>
                <w:b/>
                <w:szCs w:val="21"/>
              </w:rPr>
              <w:t>国</w:t>
            </w:r>
            <w:r>
              <w:rPr>
                <w:rFonts w:ascii="仿宋_GB2312" w:eastAsia="仿宋_GB2312" w:hAnsi="宋体" w:hint="eastAsia"/>
                <w:b/>
                <w:szCs w:val="21"/>
              </w:rPr>
              <w:lastRenderedPageBreak/>
              <w:t>有</w:t>
            </w:r>
          </w:p>
        </w:tc>
        <w:tc>
          <w:tcPr>
            <w:tcW w:w="427" w:type="dxa"/>
            <w:vAlign w:val="center"/>
          </w:tcPr>
          <w:p w14:paraId="02823A34" w14:textId="77777777" w:rsidR="00155C58" w:rsidRDefault="00B12979">
            <w:pPr>
              <w:spacing w:line="360" w:lineRule="exact"/>
              <w:jc w:val="center"/>
              <w:rPr>
                <w:rFonts w:ascii="仿宋_GB2312" w:eastAsia="仿宋_GB2312" w:hAnsi="宋体"/>
                <w:b/>
                <w:szCs w:val="21"/>
              </w:rPr>
            </w:pPr>
            <w:r>
              <w:rPr>
                <w:rFonts w:ascii="仿宋_GB2312" w:eastAsia="仿宋_GB2312" w:hAnsi="宋体" w:hint="eastAsia"/>
                <w:b/>
                <w:szCs w:val="21"/>
              </w:rPr>
              <w:lastRenderedPageBreak/>
              <w:t>民</w:t>
            </w:r>
            <w:r>
              <w:rPr>
                <w:rFonts w:ascii="仿宋_GB2312" w:eastAsia="仿宋_GB2312" w:hAnsi="宋体" w:hint="eastAsia"/>
                <w:b/>
                <w:szCs w:val="21"/>
              </w:rPr>
              <w:lastRenderedPageBreak/>
              <w:t>营</w:t>
            </w:r>
          </w:p>
        </w:tc>
        <w:tc>
          <w:tcPr>
            <w:tcW w:w="567" w:type="dxa"/>
            <w:vAlign w:val="center"/>
          </w:tcPr>
          <w:p w14:paraId="58FF9FCD" w14:textId="77777777" w:rsidR="00155C58" w:rsidRDefault="00B12979">
            <w:pPr>
              <w:spacing w:line="360" w:lineRule="exact"/>
              <w:jc w:val="center"/>
              <w:rPr>
                <w:rFonts w:ascii="仿宋_GB2312" w:eastAsia="仿宋_GB2312" w:hAnsi="宋体"/>
                <w:b/>
                <w:szCs w:val="21"/>
              </w:rPr>
            </w:pPr>
            <w:r>
              <w:rPr>
                <w:rFonts w:ascii="仿宋_GB2312" w:eastAsia="仿宋_GB2312" w:hAnsi="宋体" w:hint="eastAsia"/>
                <w:b/>
                <w:szCs w:val="21"/>
              </w:rPr>
              <w:lastRenderedPageBreak/>
              <w:t>外</w:t>
            </w:r>
            <w:r>
              <w:rPr>
                <w:rFonts w:ascii="仿宋_GB2312" w:eastAsia="仿宋_GB2312" w:hAnsi="宋体" w:hint="eastAsia"/>
                <w:b/>
                <w:szCs w:val="21"/>
              </w:rPr>
              <w:lastRenderedPageBreak/>
              <w:t>资</w:t>
            </w:r>
          </w:p>
        </w:tc>
        <w:tc>
          <w:tcPr>
            <w:tcW w:w="567" w:type="dxa"/>
            <w:vAlign w:val="center"/>
          </w:tcPr>
          <w:p w14:paraId="61A25D2E" w14:textId="77777777" w:rsidR="00155C58" w:rsidRDefault="00B12979">
            <w:pPr>
              <w:spacing w:line="360" w:lineRule="exact"/>
              <w:jc w:val="center"/>
              <w:rPr>
                <w:rFonts w:ascii="仿宋_GB2312" w:eastAsia="仿宋_GB2312" w:hAnsi="宋体"/>
                <w:b/>
                <w:szCs w:val="21"/>
              </w:rPr>
            </w:pPr>
            <w:r>
              <w:rPr>
                <w:rFonts w:ascii="仿宋_GB2312" w:eastAsia="仿宋_GB2312" w:hAnsi="宋体" w:hint="eastAsia"/>
                <w:b/>
                <w:szCs w:val="21"/>
              </w:rPr>
              <w:lastRenderedPageBreak/>
              <w:t>其</w:t>
            </w:r>
            <w:r>
              <w:rPr>
                <w:rFonts w:ascii="仿宋_GB2312" w:eastAsia="仿宋_GB2312" w:hAnsi="宋体" w:hint="eastAsia"/>
                <w:b/>
                <w:szCs w:val="21"/>
              </w:rPr>
              <w:lastRenderedPageBreak/>
              <w:t>他</w:t>
            </w:r>
          </w:p>
        </w:tc>
        <w:tc>
          <w:tcPr>
            <w:tcW w:w="1275" w:type="dxa"/>
            <w:vMerge/>
            <w:vAlign w:val="center"/>
          </w:tcPr>
          <w:p w14:paraId="2CDD9929" w14:textId="77777777" w:rsidR="00155C58" w:rsidRDefault="00155C58">
            <w:pPr>
              <w:spacing w:line="360" w:lineRule="exact"/>
              <w:jc w:val="center"/>
              <w:rPr>
                <w:rFonts w:ascii="仿宋_GB2312" w:eastAsia="仿宋_GB2312" w:hAnsi="宋体"/>
                <w:b/>
                <w:szCs w:val="21"/>
              </w:rPr>
            </w:pPr>
          </w:p>
        </w:tc>
        <w:tc>
          <w:tcPr>
            <w:tcW w:w="1189" w:type="dxa"/>
            <w:vMerge/>
            <w:vAlign w:val="center"/>
          </w:tcPr>
          <w:p w14:paraId="4C497F81" w14:textId="77777777" w:rsidR="00155C58" w:rsidRDefault="00155C58">
            <w:pPr>
              <w:spacing w:line="360" w:lineRule="exact"/>
              <w:jc w:val="center"/>
              <w:rPr>
                <w:rFonts w:ascii="仿宋_GB2312" w:eastAsia="仿宋_GB2312" w:hAnsi="宋体"/>
                <w:b/>
                <w:szCs w:val="21"/>
              </w:rPr>
            </w:pPr>
          </w:p>
        </w:tc>
        <w:tc>
          <w:tcPr>
            <w:tcW w:w="1984" w:type="dxa"/>
            <w:vMerge/>
            <w:vAlign w:val="center"/>
          </w:tcPr>
          <w:p w14:paraId="3AAD47E3" w14:textId="77777777" w:rsidR="00155C58" w:rsidRDefault="00155C58">
            <w:pPr>
              <w:spacing w:line="360" w:lineRule="exact"/>
              <w:jc w:val="center"/>
              <w:rPr>
                <w:rFonts w:ascii="仿宋_GB2312" w:eastAsia="仿宋_GB2312" w:hAnsi="宋体"/>
                <w:b/>
                <w:szCs w:val="21"/>
              </w:rPr>
            </w:pPr>
          </w:p>
        </w:tc>
      </w:tr>
      <w:tr w:rsidR="00155C58" w14:paraId="11E11DDD" w14:textId="77777777">
        <w:trPr>
          <w:trHeight w:val="1390"/>
        </w:trPr>
        <w:tc>
          <w:tcPr>
            <w:tcW w:w="2093" w:type="dxa"/>
            <w:vAlign w:val="center"/>
          </w:tcPr>
          <w:p w14:paraId="687F6786"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lastRenderedPageBreak/>
              <w:t>百度（上市企业）济南分公司</w:t>
            </w:r>
          </w:p>
        </w:tc>
        <w:tc>
          <w:tcPr>
            <w:tcW w:w="566" w:type="dxa"/>
            <w:vAlign w:val="center"/>
          </w:tcPr>
          <w:p w14:paraId="7AB3698D" w14:textId="77777777" w:rsidR="00155C58" w:rsidRDefault="00155C58">
            <w:pPr>
              <w:spacing w:line="360" w:lineRule="exact"/>
              <w:jc w:val="center"/>
              <w:rPr>
                <w:rFonts w:ascii="仿宋_GB2312" w:eastAsia="仿宋_GB2312" w:hAnsi="宋体"/>
                <w:szCs w:val="21"/>
              </w:rPr>
            </w:pPr>
          </w:p>
        </w:tc>
        <w:tc>
          <w:tcPr>
            <w:tcW w:w="427" w:type="dxa"/>
            <w:vAlign w:val="center"/>
          </w:tcPr>
          <w:p w14:paraId="4FE53950"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w:t>
            </w:r>
          </w:p>
        </w:tc>
        <w:tc>
          <w:tcPr>
            <w:tcW w:w="567" w:type="dxa"/>
            <w:vAlign w:val="center"/>
          </w:tcPr>
          <w:p w14:paraId="27D48BE7" w14:textId="77777777" w:rsidR="00155C58" w:rsidRDefault="00155C58">
            <w:pPr>
              <w:spacing w:line="360" w:lineRule="exact"/>
              <w:jc w:val="center"/>
              <w:rPr>
                <w:rFonts w:ascii="仿宋_GB2312" w:eastAsia="仿宋_GB2312" w:hAnsi="宋体"/>
                <w:szCs w:val="21"/>
              </w:rPr>
            </w:pPr>
          </w:p>
        </w:tc>
        <w:tc>
          <w:tcPr>
            <w:tcW w:w="567" w:type="dxa"/>
            <w:vAlign w:val="center"/>
          </w:tcPr>
          <w:p w14:paraId="2007EE98" w14:textId="77777777" w:rsidR="00155C58" w:rsidRDefault="00155C58">
            <w:pPr>
              <w:spacing w:line="360" w:lineRule="exact"/>
              <w:jc w:val="center"/>
              <w:rPr>
                <w:rFonts w:ascii="仿宋_GB2312" w:eastAsia="仿宋_GB2312" w:hAnsi="宋体"/>
                <w:szCs w:val="21"/>
              </w:rPr>
            </w:pPr>
          </w:p>
        </w:tc>
        <w:tc>
          <w:tcPr>
            <w:tcW w:w="1275" w:type="dxa"/>
            <w:vAlign w:val="center"/>
          </w:tcPr>
          <w:p w14:paraId="6B58F03E"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互联网服务</w:t>
            </w:r>
          </w:p>
        </w:tc>
        <w:tc>
          <w:tcPr>
            <w:tcW w:w="1189" w:type="dxa"/>
            <w:vAlign w:val="center"/>
          </w:tcPr>
          <w:p w14:paraId="4E056F1C"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技术主管</w:t>
            </w:r>
          </w:p>
        </w:tc>
        <w:tc>
          <w:tcPr>
            <w:tcW w:w="1984" w:type="dxa"/>
            <w:vAlign w:val="center"/>
          </w:tcPr>
          <w:p w14:paraId="4184774A"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全球互联网基础的领先AI公司之一</w:t>
            </w:r>
          </w:p>
        </w:tc>
      </w:tr>
      <w:tr w:rsidR="00155C58" w14:paraId="1B2470CC" w14:textId="77777777">
        <w:trPr>
          <w:trHeight w:val="1390"/>
        </w:trPr>
        <w:tc>
          <w:tcPr>
            <w:tcW w:w="2093" w:type="dxa"/>
            <w:vAlign w:val="center"/>
          </w:tcPr>
          <w:p w14:paraId="044361CF" w14:textId="77777777" w:rsidR="00155C58" w:rsidRDefault="00B12979">
            <w:pPr>
              <w:spacing w:line="360" w:lineRule="exact"/>
              <w:jc w:val="center"/>
              <w:rPr>
                <w:rFonts w:ascii="仿宋_GB2312" w:eastAsia="仿宋_GB2312" w:hAnsi="宋体"/>
                <w:szCs w:val="21"/>
              </w:rPr>
            </w:pPr>
            <w:proofErr w:type="gramStart"/>
            <w:r>
              <w:rPr>
                <w:rFonts w:ascii="仿宋_GB2312" w:eastAsia="仿宋_GB2312" w:hAnsi="宋体" w:hint="eastAsia"/>
                <w:szCs w:val="21"/>
              </w:rPr>
              <w:t>软通动力</w:t>
            </w:r>
            <w:proofErr w:type="gramEnd"/>
            <w:r>
              <w:rPr>
                <w:rFonts w:ascii="仿宋_GB2312" w:eastAsia="仿宋_GB2312" w:hAnsi="宋体" w:hint="eastAsia"/>
                <w:szCs w:val="21"/>
              </w:rPr>
              <w:t>信息技术（集团）股份有限公司（上市企业）</w:t>
            </w:r>
          </w:p>
        </w:tc>
        <w:tc>
          <w:tcPr>
            <w:tcW w:w="566" w:type="dxa"/>
            <w:vAlign w:val="center"/>
          </w:tcPr>
          <w:p w14:paraId="280BF05B" w14:textId="77777777" w:rsidR="00155C58" w:rsidRDefault="00155C58">
            <w:pPr>
              <w:spacing w:line="360" w:lineRule="exact"/>
              <w:jc w:val="center"/>
              <w:rPr>
                <w:rFonts w:ascii="仿宋_GB2312" w:eastAsia="仿宋_GB2312" w:hAnsi="宋体"/>
                <w:szCs w:val="21"/>
              </w:rPr>
            </w:pPr>
          </w:p>
        </w:tc>
        <w:tc>
          <w:tcPr>
            <w:tcW w:w="427" w:type="dxa"/>
            <w:vAlign w:val="center"/>
          </w:tcPr>
          <w:p w14:paraId="6D10A8B3"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w:t>
            </w:r>
          </w:p>
        </w:tc>
        <w:tc>
          <w:tcPr>
            <w:tcW w:w="567" w:type="dxa"/>
            <w:vAlign w:val="center"/>
          </w:tcPr>
          <w:p w14:paraId="3324CC78" w14:textId="77777777" w:rsidR="00155C58" w:rsidRDefault="00155C58">
            <w:pPr>
              <w:spacing w:line="360" w:lineRule="exact"/>
              <w:jc w:val="center"/>
              <w:rPr>
                <w:rFonts w:ascii="仿宋_GB2312" w:eastAsia="仿宋_GB2312" w:hAnsi="宋体"/>
                <w:szCs w:val="21"/>
              </w:rPr>
            </w:pPr>
          </w:p>
        </w:tc>
        <w:tc>
          <w:tcPr>
            <w:tcW w:w="567" w:type="dxa"/>
            <w:vAlign w:val="center"/>
          </w:tcPr>
          <w:p w14:paraId="25C4F1BC" w14:textId="77777777" w:rsidR="00155C58" w:rsidRDefault="00155C58">
            <w:pPr>
              <w:spacing w:line="360" w:lineRule="exact"/>
              <w:jc w:val="center"/>
              <w:rPr>
                <w:rFonts w:ascii="仿宋_GB2312" w:eastAsia="仿宋_GB2312" w:hAnsi="宋体"/>
                <w:szCs w:val="21"/>
              </w:rPr>
            </w:pPr>
          </w:p>
        </w:tc>
        <w:tc>
          <w:tcPr>
            <w:tcW w:w="1275" w:type="dxa"/>
            <w:vAlign w:val="center"/>
          </w:tcPr>
          <w:p w14:paraId="0F7A807B"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信息技术</w:t>
            </w:r>
          </w:p>
        </w:tc>
        <w:tc>
          <w:tcPr>
            <w:tcW w:w="1189" w:type="dxa"/>
            <w:vAlign w:val="center"/>
          </w:tcPr>
          <w:p w14:paraId="699FB796"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技术主管</w:t>
            </w:r>
          </w:p>
        </w:tc>
        <w:tc>
          <w:tcPr>
            <w:tcW w:w="1984" w:type="dxa"/>
            <w:vAlign w:val="center"/>
          </w:tcPr>
          <w:p w14:paraId="2F52EB95"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软件与信息技术服务商在全球40余个城市设有近百个分支机构和超过20个全球交付中心，员工85000余人。</w:t>
            </w:r>
          </w:p>
        </w:tc>
      </w:tr>
      <w:tr w:rsidR="00155C58" w14:paraId="787E1703" w14:textId="77777777">
        <w:trPr>
          <w:trHeight w:val="1390"/>
        </w:trPr>
        <w:tc>
          <w:tcPr>
            <w:tcW w:w="2093" w:type="dxa"/>
            <w:vAlign w:val="center"/>
          </w:tcPr>
          <w:p w14:paraId="60080864" w14:textId="77777777" w:rsidR="00155C58" w:rsidRDefault="00B12979">
            <w:pPr>
              <w:spacing w:line="360" w:lineRule="exact"/>
              <w:jc w:val="center"/>
              <w:rPr>
                <w:rFonts w:ascii="仿宋_GB2312" w:eastAsia="仿宋_GB2312" w:hAnsi="宋体"/>
                <w:szCs w:val="21"/>
              </w:rPr>
            </w:pPr>
            <w:proofErr w:type="gramStart"/>
            <w:r>
              <w:rPr>
                <w:rFonts w:ascii="仿宋_GB2312" w:eastAsia="仿宋_GB2312" w:hAnsi="宋体" w:hint="eastAsia"/>
                <w:szCs w:val="21"/>
              </w:rPr>
              <w:t>威海精讯畅通</w:t>
            </w:r>
            <w:proofErr w:type="gramEnd"/>
            <w:r>
              <w:rPr>
                <w:rFonts w:ascii="仿宋_GB2312" w:eastAsia="仿宋_GB2312" w:hAnsi="宋体" w:hint="eastAsia"/>
                <w:szCs w:val="21"/>
              </w:rPr>
              <w:t>电子科技有限公司</w:t>
            </w:r>
          </w:p>
        </w:tc>
        <w:tc>
          <w:tcPr>
            <w:tcW w:w="566" w:type="dxa"/>
            <w:vAlign w:val="center"/>
          </w:tcPr>
          <w:p w14:paraId="2F36CCB4" w14:textId="77777777" w:rsidR="00155C58" w:rsidRDefault="00155C58">
            <w:pPr>
              <w:spacing w:line="360" w:lineRule="exact"/>
              <w:jc w:val="center"/>
              <w:rPr>
                <w:rFonts w:ascii="仿宋_GB2312" w:eastAsia="仿宋_GB2312" w:hAnsi="宋体"/>
                <w:szCs w:val="21"/>
              </w:rPr>
            </w:pPr>
          </w:p>
        </w:tc>
        <w:tc>
          <w:tcPr>
            <w:tcW w:w="427" w:type="dxa"/>
            <w:vAlign w:val="center"/>
          </w:tcPr>
          <w:p w14:paraId="6457F034"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w:t>
            </w:r>
          </w:p>
        </w:tc>
        <w:tc>
          <w:tcPr>
            <w:tcW w:w="567" w:type="dxa"/>
            <w:vAlign w:val="center"/>
          </w:tcPr>
          <w:p w14:paraId="1CA6DA6D" w14:textId="77777777" w:rsidR="00155C58" w:rsidRDefault="00155C58">
            <w:pPr>
              <w:spacing w:line="360" w:lineRule="exact"/>
              <w:jc w:val="center"/>
              <w:rPr>
                <w:rFonts w:ascii="仿宋_GB2312" w:eastAsia="仿宋_GB2312" w:hAnsi="宋体"/>
                <w:szCs w:val="21"/>
              </w:rPr>
            </w:pPr>
          </w:p>
        </w:tc>
        <w:tc>
          <w:tcPr>
            <w:tcW w:w="567" w:type="dxa"/>
            <w:vAlign w:val="center"/>
          </w:tcPr>
          <w:p w14:paraId="481651C7" w14:textId="77777777" w:rsidR="00155C58" w:rsidRDefault="00155C58">
            <w:pPr>
              <w:spacing w:line="360" w:lineRule="exact"/>
              <w:jc w:val="center"/>
              <w:rPr>
                <w:rFonts w:ascii="仿宋_GB2312" w:eastAsia="仿宋_GB2312" w:hAnsi="宋体"/>
                <w:szCs w:val="21"/>
              </w:rPr>
            </w:pPr>
          </w:p>
        </w:tc>
        <w:tc>
          <w:tcPr>
            <w:tcW w:w="1275" w:type="dxa"/>
            <w:vAlign w:val="center"/>
          </w:tcPr>
          <w:p w14:paraId="1B4C1264"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信息技术</w:t>
            </w:r>
          </w:p>
        </w:tc>
        <w:tc>
          <w:tcPr>
            <w:tcW w:w="1189" w:type="dxa"/>
            <w:vAlign w:val="center"/>
          </w:tcPr>
          <w:p w14:paraId="506A4AA9"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技术主管</w:t>
            </w:r>
          </w:p>
        </w:tc>
        <w:tc>
          <w:tcPr>
            <w:tcW w:w="1984" w:type="dxa"/>
            <w:vAlign w:val="center"/>
          </w:tcPr>
          <w:p w14:paraId="18BF286A"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从事计算机软硬件制造等业务的公司，在职260人，</w:t>
            </w:r>
            <w:proofErr w:type="gramStart"/>
            <w:r>
              <w:rPr>
                <w:rFonts w:ascii="仿宋_GB2312" w:eastAsia="仿宋_GB2312" w:hAnsi="宋体" w:hint="eastAsia"/>
                <w:szCs w:val="21"/>
              </w:rPr>
              <w:t>年营收</w:t>
            </w:r>
            <w:proofErr w:type="gramEnd"/>
            <w:r>
              <w:rPr>
                <w:rFonts w:ascii="仿宋_GB2312" w:eastAsia="仿宋_GB2312" w:hAnsi="宋体" w:hint="eastAsia"/>
                <w:szCs w:val="21"/>
              </w:rPr>
              <w:t>4000万元。</w:t>
            </w:r>
          </w:p>
        </w:tc>
      </w:tr>
      <w:tr w:rsidR="00155C58" w14:paraId="0C8AFD70" w14:textId="77777777">
        <w:trPr>
          <w:trHeight w:val="1390"/>
        </w:trPr>
        <w:tc>
          <w:tcPr>
            <w:tcW w:w="2093" w:type="dxa"/>
            <w:vAlign w:val="center"/>
          </w:tcPr>
          <w:p w14:paraId="1845CA40"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济南</w:t>
            </w:r>
            <w:proofErr w:type="gramStart"/>
            <w:r>
              <w:rPr>
                <w:rFonts w:ascii="仿宋_GB2312" w:eastAsia="仿宋_GB2312" w:hAnsi="宋体" w:hint="eastAsia"/>
                <w:szCs w:val="21"/>
              </w:rPr>
              <w:t>思远深行文</w:t>
            </w:r>
            <w:proofErr w:type="gramEnd"/>
            <w:r>
              <w:rPr>
                <w:rFonts w:ascii="仿宋_GB2312" w:eastAsia="仿宋_GB2312" w:hAnsi="宋体" w:hint="eastAsia"/>
                <w:szCs w:val="21"/>
              </w:rPr>
              <w:t>化传媒有限公司</w:t>
            </w:r>
          </w:p>
        </w:tc>
        <w:tc>
          <w:tcPr>
            <w:tcW w:w="566" w:type="dxa"/>
            <w:vAlign w:val="center"/>
          </w:tcPr>
          <w:p w14:paraId="486CABFA" w14:textId="77777777" w:rsidR="00155C58" w:rsidRDefault="00155C58">
            <w:pPr>
              <w:spacing w:line="360" w:lineRule="exact"/>
              <w:jc w:val="center"/>
              <w:rPr>
                <w:rFonts w:ascii="仿宋_GB2312" w:eastAsia="仿宋_GB2312" w:hAnsi="宋体"/>
                <w:szCs w:val="21"/>
              </w:rPr>
            </w:pPr>
          </w:p>
        </w:tc>
        <w:tc>
          <w:tcPr>
            <w:tcW w:w="427" w:type="dxa"/>
            <w:vAlign w:val="center"/>
          </w:tcPr>
          <w:p w14:paraId="0C0E6E8A"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w:t>
            </w:r>
          </w:p>
        </w:tc>
        <w:tc>
          <w:tcPr>
            <w:tcW w:w="567" w:type="dxa"/>
            <w:vAlign w:val="center"/>
          </w:tcPr>
          <w:p w14:paraId="20B35A02" w14:textId="77777777" w:rsidR="00155C58" w:rsidRDefault="00155C58">
            <w:pPr>
              <w:spacing w:line="360" w:lineRule="exact"/>
              <w:jc w:val="center"/>
              <w:rPr>
                <w:rFonts w:ascii="仿宋_GB2312" w:eastAsia="仿宋_GB2312" w:hAnsi="宋体"/>
                <w:szCs w:val="21"/>
              </w:rPr>
            </w:pPr>
          </w:p>
        </w:tc>
        <w:tc>
          <w:tcPr>
            <w:tcW w:w="567" w:type="dxa"/>
            <w:vAlign w:val="center"/>
          </w:tcPr>
          <w:p w14:paraId="1B90C935" w14:textId="77777777" w:rsidR="00155C58" w:rsidRDefault="00155C58">
            <w:pPr>
              <w:spacing w:line="360" w:lineRule="exact"/>
              <w:jc w:val="center"/>
              <w:rPr>
                <w:rFonts w:ascii="仿宋_GB2312" w:eastAsia="仿宋_GB2312" w:hAnsi="宋体"/>
                <w:szCs w:val="21"/>
              </w:rPr>
            </w:pPr>
          </w:p>
        </w:tc>
        <w:tc>
          <w:tcPr>
            <w:tcW w:w="1275" w:type="dxa"/>
            <w:vAlign w:val="center"/>
          </w:tcPr>
          <w:p w14:paraId="1C83BEDD"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传媒</w:t>
            </w:r>
          </w:p>
        </w:tc>
        <w:tc>
          <w:tcPr>
            <w:tcW w:w="1189" w:type="dxa"/>
            <w:vAlign w:val="center"/>
          </w:tcPr>
          <w:p w14:paraId="053DD824"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经理</w:t>
            </w:r>
          </w:p>
        </w:tc>
        <w:tc>
          <w:tcPr>
            <w:tcW w:w="1984" w:type="dxa"/>
            <w:vAlign w:val="center"/>
          </w:tcPr>
          <w:p w14:paraId="309984DE"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公司从事展陈设计制作搭建、媒体联合运营传播</w:t>
            </w:r>
          </w:p>
        </w:tc>
      </w:tr>
      <w:tr w:rsidR="00155C58" w14:paraId="53CF10A4" w14:textId="77777777">
        <w:trPr>
          <w:trHeight w:val="1390"/>
        </w:trPr>
        <w:tc>
          <w:tcPr>
            <w:tcW w:w="2093" w:type="dxa"/>
            <w:vAlign w:val="center"/>
          </w:tcPr>
          <w:p w14:paraId="4B295B6C"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济宁</w:t>
            </w:r>
            <w:proofErr w:type="gramStart"/>
            <w:r>
              <w:rPr>
                <w:rFonts w:ascii="仿宋_GB2312" w:eastAsia="仿宋_GB2312" w:hAnsi="宋体" w:hint="eastAsia"/>
                <w:szCs w:val="21"/>
              </w:rPr>
              <w:t>森宇网络</w:t>
            </w:r>
            <w:proofErr w:type="gramEnd"/>
            <w:r>
              <w:rPr>
                <w:rFonts w:ascii="仿宋_GB2312" w:eastAsia="仿宋_GB2312" w:hAnsi="宋体" w:hint="eastAsia"/>
                <w:szCs w:val="21"/>
              </w:rPr>
              <w:t>科技有限公司济南分公司</w:t>
            </w:r>
          </w:p>
        </w:tc>
        <w:tc>
          <w:tcPr>
            <w:tcW w:w="566" w:type="dxa"/>
            <w:vAlign w:val="center"/>
          </w:tcPr>
          <w:p w14:paraId="0CA51EBF" w14:textId="77777777" w:rsidR="00155C58" w:rsidRDefault="00155C58">
            <w:pPr>
              <w:spacing w:line="360" w:lineRule="exact"/>
              <w:jc w:val="center"/>
              <w:rPr>
                <w:rFonts w:ascii="仿宋_GB2312" w:eastAsia="仿宋_GB2312" w:hAnsi="宋体"/>
                <w:szCs w:val="21"/>
              </w:rPr>
            </w:pPr>
          </w:p>
        </w:tc>
        <w:tc>
          <w:tcPr>
            <w:tcW w:w="427" w:type="dxa"/>
            <w:vAlign w:val="center"/>
          </w:tcPr>
          <w:p w14:paraId="35993711"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w:t>
            </w:r>
          </w:p>
        </w:tc>
        <w:tc>
          <w:tcPr>
            <w:tcW w:w="567" w:type="dxa"/>
            <w:vAlign w:val="center"/>
          </w:tcPr>
          <w:p w14:paraId="51E24B0F" w14:textId="77777777" w:rsidR="00155C58" w:rsidRDefault="00155C58">
            <w:pPr>
              <w:spacing w:line="360" w:lineRule="exact"/>
              <w:jc w:val="center"/>
              <w:rPr>
                <w:rFonts w:ascii="仿宋_GB2312" w:eastAsia="仿宋_GB2312" w:hAnsi="宋体"/>
                <w:szCs w:val="21"/>
              </w:rPr>
            </w:pPr>
          </w:p>
        </w:tc>
        <w:tc>
          <w:tcPr>
            <w:tcW w:w="567" w:type="dxa"/>
            <w:vAlign w:val="center"/>
          </w:tcPr>
          <w:p w14:paraId="71666E04" w14:textId="77777777" w:rsidR="00155C58" w:rsidRDefault="00155C58">
            <w:pPr>
              <w:spacing w:line="360" w:lineRule="exact"/>
              <w:jc w:val="center"/>
              <w:rPr>
                <w:rFonts w:ascii="仿宋_GB2312" w:eastAsia="仿宋_GB2312" w:hAnsi="宋体"/>
                <w:szCs w:val="21"/>
              </w:rPr>
            </w:pPr>
          </w:p>
        </w:tc>
        <w:tc>
          <w:tcPr>
            <w:tcW w:w="1275" w:type="dxa"/>
            <w:vAlign w:val="center"/>
          </w:tcPr>
          <w:p w14:paraId="01977B0E"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互联网</w:t>
            </w:r>
          </w:p>
        </w:tc>
        <w:tc>
          <w:tcPr>
            <w:tcW w:w="1189" w:type="dxa"/>
            <w:vAlign w:val="center"/>
          </w:tcPr>
          <w:p w14:paraId="2B587545"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总经理</w:t>
            </w:r>
          </w:p>
          <w:p w14:paraId="7B979FD8"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人事主管</w:t>
            </w:r>
          </w:p>
        </w:tc>
        <w:tc>
          <w:tcPr>
            <w:tcW w:w="1984" w:type="dxa"/>
            <w:vAlign w:val="center"/>
          </w:tcPr>
          <w:p w14:paraId="02DC2DA0"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企业从事AI(人工智能)数据处理，现有员工200人，现</w:t>
            </w:r>
            <w:proofErr w:type="gramStart"/>
            <w:r>
              <w:rPr>
                <w:rFonts w:ascii="仿宋_GB2312" w:eastAsia="仿宋_GB2312" w:hAnsi="宋体" w:hint="eastAsia"/>
                <w:szCs w:val="21"/>
              </w:rPr>
              <w:t>需数据标注员</w:t>
            </w:r>
            <w:proofErr w:type="gramEnd"/>
            <w:r>
              <w:rPr>
                <w:rFonts w:ascii="仿宋_GB2312" w:eastAsia="仿宋_GB2312" w:hAnsi="宋体" w:hint="eastAsia"/>
                <w:szCs w:val="21"/>
              </w:rPr>
              <w:t>20人，地图</w:t>
            </w:r>
            <w:proofErr w:type="gramStart"/>
            <w:r>
              <w:rPr>
                <w:rFonts w:ascii="仿宋_GB2312" w:eastAsia="仿宋_GB2312" w:hAnsi="宋体" w:hint="eastAsia"/>
                <w:szCs w:val="21"/>
              </w:rPr>
              <w:t>绘制员</w:t>
            </w:r>
            <w:proofErr w:type="gramEnd"/>
            <w:r>
              <w:rPr>
                <w:rFonts w:ascii="仿宋_GB2312" w:eastAsia="仿宋_GB2312" w:hAnsi="宋体" w:hint="eastAsia"/>
                <w:szCs w:val="21"/>
              </w:rPr>
              <w:t>20人，电脑操作员50人。</w:t>
            </w:r>
          </w:p>
        </w:tc>
      </w:tr>
      <w:tr w:rsidR="00155C58" w14:paraId="31A438C0" w14:textId="77777777">
        <w:trPr>
          <w:trHeight w:val="388"/>
        </w:trPr>
        <w:tc>
          <w:tcPr>
            <w:tcW w:w="2093" w:type="dxa"/>
            <w:vAlign w:val="center"/>
          </w:tcPr>
          <w:p w14:paraId="49BE424A"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杭州博</w:t>
            </w:r>
            <w:proofErr w:type="gramStart"/>
            <w:r>
              <w:rPr>
                <w:rFonts w:ascii="仿宋_GB2312" w:eastAsia="仿宋_GB2312" w:hAnsi="宋体" w:hint="eastAsia"/>
                <w:szCs w:val="21"/>
              </w:rPr>
              <w:t>彦</w:t>
            </w:r>
            <w:proofErr w:type="gramEnd"/>
            <w:r>
              <w:rPr>
                <w:rFonts w:ascii="仿宋_GB2312" w:eastAsia="仿宋_GB2312" w:hAnsi="宋体" w:hint="eastAsia"/>
                <w:szCs w:val="21"/>
              </w:rPr>
              <w:t>信息技术有限公司</w:t>
            </w:r>
          </w:p>
        </w:tc>
        <w:tc>
          <w:tcPr>
            <w:tcW w:w="566" w:type="dxa"/>
            <w:vAlign w:val="center"/>
          </w:tcPr>
          <w:p w14:paraId="2301F224" w14:textId="77777777" w:rsidR="00155C58" w:rsidRDefault="00155C58">
            <w:pPr>
              <w:spacing w:line="360" w:lineRule="exact"/>
              <w:jc w:val="center"/>
              <w:rPr>
                <w:rFonts w:ascii="仿宋_GB2312" w:eastAsia="仿宋_GB2312" w:hAnsi="宋体"/>
                <w:szCs w:val="21"/>
              </w:rPr>
            </w:pPr>
          </w:p>
        </w:tc>
        <w:tc>
          <w:tcPr>
            <w:tcW w:w="427" w:type="dxa"/>
            <w:vAlign w:val="center"/>
          </w:tcPr>
          <w:p w14:paraId="1CB32014" w14:textId="77777777" w:rsidR="00155C58" w:rsidRDefault="00155C58">
            <w:pPr>
              <w:spacing w:line="360" w:lineRule="exact"/>
              <w:jc w:val="center"/>
              <w:rPr>
                <w:rFonts w:ascii="仿宋_GB2312" w:eastAsia="仿宋_GB2312" w:hAnsi="宋体"/>
                <w:szCs w:val="21"/>
              </w:rPr>
            </w:pPr>
          </w:p>
        </w:tc>
        <w:tc>
          <w:tcPr>
            <w:tcW w:w="567" w:type="dxa"/>
            <w:vAlign w:val="center"/>
          </w:tcPr>
          <w:p w14:paraId="1EE2604E" w14:textId="77777777" w:rsidR="00155C58" w:rsidRDefault="00155C58">
            <w:pPr>
              <w:spacing w:line="360" w:lineRule="exact"/>
              <w:jc w:val="center"/>
              <w:rPr>
                <w:rFonts w:ascii="仿宋_GB2312" w:eastAsia="仿宋_GB2312" w:hAnsi="宋体"/>
                <w:szCs w:val="21"/>
              </w:rPr>
            </w:pPr>
          </w:p>
        </w:tc>
        <w:tc>
          <w:tcPr>
            <w:tcW w:w="567" w:type="dxa"/>
            <w:vAlign w:val="center"/>
          </w:tcPr>
          <w:p w14:paraId="6D955D49"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w:t>
            </w:r>
          </w:p>
        </w:tc>
        <w:tc>
          <w:tcPr>
            <w:tcW w:w="1275" w:type="dxa"/>
            <w:vAlign w:val="center"/>
          </w:tcPr>
          <w:p w14:paraId="1628A844"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信息技术</w:t>
            </w:r>
          </w:p>
        </w:tc>
        <w:tc>
          <w:tcPr>
            <w:tcW w:w="1189" w:type="dxa"/>
            <w:vAlign w:val="center"/>
          </w:tcPr>
          <w:p w14:paraId="30CBFE2A"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信息安全部总监</w:t>
            </w:r>
          </w:p>
        </w:tc>
        <w:tc>
          <w:tcPr>
            <w:tcW w:w="1984" w:type="dxa"/>
            <w:vAlign w:val="center"/>
          </w:tcPr>
          <w:p w14:paraId="1CE25359"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亚洲领先的IT服务外包公司，为全球客户提供IT咨询、应用程序开发和维护、ERP和BPO（业务流程外包）等服务</w:t>
            </w:r>
          </w:p>
        </w:tc>
      </w:tr>
      <w:tr w:rsidR="00155C58" w14:paraId="0C6CBC26" w14:textId="77777777">
        <w:tc>
          <w:tcPr>
            <w:tcW w:w="2093" w:type="dxa"/>
            <w:vAlign w:val="center"/>
          </w:tcPr>
          <w:p w14:paraId="0421F92B"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德州万全科技有限公司</w:t>
            </w:r>
          </w:p>
        </w:tc>
        <w:tc>
          <w:tcPr>
            <w:tcW w:w="566" w:type="dxa"/>
            <w:vAlign w:val="center"/>
          </w:tcPr>
          <w:p w14:paraId="26608AD0" w14:textId="77777777" w:rsidR="00155C58" w:rsidRDefault="00155C58">
            <w:pPr>
              <w:spacing w:line="360" w:lineRule="exact"/>
              <w:jc w:val="center"/>
              <w:rPr>
                <w:rFonts w:ascii="仿宋_GB2312" w:eastAsia="仿宋_GB2312" w:hAnsi="宋体"/>
                <w:szCs w:val="21"/>
              </w:rPr>
            </w:pPr>
          </w:p>
        </w:tc>
        <w:tc>
          <w:tcPr>
            <w:tcW w:w="427" w:type="dxa"/>
            <w:vAlign w:val="center"/>
          </w:tcPr>
          <w:p w14:paraId="60BA1D22"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w:t>
            </w:r>
          </w:p>
        </w:tc>
        <w:tc>
          <w:tcPr>
            <w:tcW w:w="567" w:type="dxa"/>
            <w:vAlign w:val="center"/>
          </w:tcPr>
          <w:p w14:paraId="5EFC9DCE" w14:textId="77777777" w:rsidR="00155C58" w:rsidRDefault="00155C58">
            <w:pPr>
              <w:spacing w:line="360" w:lineRule="exact"/>
              <w:jc w:val="center"/>
              <w:rPr>
                <w:rFonts w:ascii="仿宋_GB2312" w:eastAsia="仿宋_GB2312" w:hAnsi="宋体"/>
                <w:szCs w:val="21"/>
              </w:rPr>
            </w:pPr>
          </w:p>
        </w:tc>
        <w:tc>
          <w:tcPr>
            <w:tcW w:w="567" w:type="dxa"/>
            <w:vAlign w:val="center"/>
          </w:tcPr>
          <w:p w14:paraId="1C3EDCBA" w14:textId="77777777" w:rsidR="00155C58" w:rsidRDefault="00155C58">
            <w:pPr>
              <w:spacing w:line="360" w:lineRule="exact"/>
              <w:jc w:val="center"/>
              <w:rPr>
                <w:rFonts w:ascii="仿宋_GB2312" w:eastAsia="仿宋_GB2312" w:hAnsi="宋体"/>
                <w:szCs w:val="21"/>
              </w:rPr>
            </w:pPr>
          </w:p>
        </w:tc>
        <w:tc>
          <w:tcPr>
            <w:tcW w:w="1275" w:type="dxa"/>
            <w:vAlign w:val="center"/>
          </w:tcPr>
          <w:p w14:paraId="32A68CD6"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互联网服务</w:t>
            </w:r>
          </w:p>
        </w:tc>
        <w:tc>
          <w:tcPr>
            <w:tcW w:w="1189" w:type="dxa"/>
            <w:vAlign w:val="center"/>
          </w:tcPr>
          <w:p w14:paraId="3A75A93C"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技术主管</w:t>
            </w:r>
          </w:p>
        </w:tc>
        <w:tc>
          <w:tcPr>
            <w:tcW w:w="1984" w:type="dxa"/>
            <w:vAlign w:val="center"/>
          </w:tcPr>
          <w:p w14:paraId="4EEA452D" w14:textId="77777777" w:rsidR="00155C58" w:rsidRDefault="00B12979">
            <w:pPr>
              <w:spacing w:line="360" w:lineRule="exact"/>
              <w:rPr>
                <w:rFonts w:ascii="仿宋_GB2312" w:eastAsia="仿宋_GB2312" w:hAnsi="宋体"/>
                <w:szCs w:val="21"/>
              </w:rPr>
            </w:pPr>
            <w:r>
              <w:rPr>
                <w:rFonts w:ascii="仿宋_GB2312" w:eastAsia="仿宋_GB2312" w:hAnsi="宋体" w:hint="eastAsia"/>
                <w:szCs w:val="21"/>
              </w:rPr>
              <w:t>在职25人，</w:t>
            </w:r>
            <w:proofErr w:type="gramStart"/>
            <w:r>
              <w:rPr>
                <w:rFonts w:ascii="仿宋_GB2312" w:eastAsia="仿宋_GB2312" w:hAnsi="宋体" w:hint="eastAsia"/>
                <w:szCs w:val="21"/>
              </w:rPr>
              <w:t>年营收</w:t>
            </w:r>
            <w:proofErr w:type="gramEnd"/>
            <w:r>
              <w:rPr>
                <w:rFonts w:ascii="仿宋_GB2312" w:eastAsia="仿宋_GB2312" w:hAnsi="宋体" w:hint="eastAsia"/>
                <w:szCs w:val="21"/>
              </w:rPr>
              <w:t>400万元。</w:t>
            </w:r>
          </w:p>
        </w:tc>
      </w:tr>
      <w:tr w:rsidR="00155C58" w14:paraId="5BF19FAB" w14:textId="77777777">
        <w:tc>
          <w:tcPr>
            <w:tcW w:w="2093" w:type="dxa"/>
            <w:vAlign w:val="center"/>
          </w:tcPr>
          <w:p w14:paraId="427AA764"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人才招聘网站</w:t>
            </w:r>
          </w:p>
        </w:tc>
        <w:tc>
          <w:tcPr>
            <w:tcW w:w="566" w:type="dxa"/>
            <w:vAlign w:val="center"/>
          </w:tcPr>
          <w:p w14:paraId="767479E5" w14:textId="77777777" w:rsidR="00155C58" w:rsidRDefault="00155C58">
            <w:pPr>
              <w:spacing w:line="360" w:lineRule="exact"/>
              <w:jc w:val="center"/>
              <w:rPr>
                <w:rFonts w:ascii="仿宋_GB2312" w:eastAsia="仿宋_GB2312" w:hAnsi="宋体"/>
                <w:szCs w:val="21"/>
              </w:rPr>
            </w:pPr>
          </w:p>
        </w:tc>
        <w:tc>
          <w:tcPr>
            <w:tcW w:w="427" w:type="dxa"/>
            <w:vAlign w:val="center"/>
          </w:tcPr>
          <w:p w14:paraId="6D754CD6" w14:textId="77777777" w:rsidR="00155C58" w:rsidRDefault="00155C58">
            <w:pPr>
              <w:spacing w:line="360" w:lineRule="exact"/>
              <w:jc w:val="center"/>
              <w:rPr>
                <w:rFonts w:ascii="仿宋_GB2312" w:eastAsia="仿宋_GB2312" w:hAnsi="宋体"/>
                <w:szCs w:val="21"/>
              </w:rPr>
            </w:pPr>
          </w:p>
        </w:tc>
        <w:tc>
          <w:tcPr>
            <w:tcW w:w="567" w:type="dxa"/>
            <w:vAlign w:val="center"/>
          </w:tcPr>
          <w:p w14:paraId="48119751" w14:textId="77777777" w:rsidR="00155C58" w:rsidRDefault="00155C58">
            <w:pPr>
              <w:spacing w:line="360" w:lineRule="exact"/>
              <w:jc w:val="center"/>
              <w:rPr>
                <w:rFonts w:ascii="仿宋_GB2312" w:eastAsia="仿宋_GB2312" w:hAnsi="宋体"/>
                <w:szCs w:val="21"/>
              </w:rPr>
            </w:pPr>
          </w:p>
        </w:tc>
        <w:tc>
          <w:tcPr>
            <w:tcW w:w="567" w:type="dxa"/>
            <w:vAlign w:val="center"/>
          </w:tcPr>
          <w:p w14:paraId="65E6D5B7"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w:t>
            </w:r>
          </w:p>
        </w:tc>
        <w:tc>
          <w:tcPr>
            <w:tcW w:w="1275" w:type="dxa"/>
            <w:vAlign w:val="center"/>
          </w:tcPr>
          <w:p w14:paraId="63A1BEC5"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招聘</w:t>
            </w:r>
          </w:p>
        </w:tc>
        <w:tc>
          <w:tcPr>
            <w:tcW w:w="1189" w:type="dxa"/>
            <w:vAlign w:val="center"/>
          </w:tcPr>
          <w:p w14:paraId="4F207DFB" w14:textId="77777777" w:rsidR="00155C58" w:rsidRDefault="00B12979">
            <w:pPr>
              <w:spacing w:line="360" w:lineRule="exact"/>
              <w:jc w:val="center"/>
              <w:rPr>
                <w:rFonts w:ascii="仿宋_GB2312" w:eastAsia="仿宋_GB2312" w:hAnsi="宋体"/>
                <w:szCs w:val="21"/>
              </w:rPr>
            </w:pPr>
            <w:r>
              <w:rPr>
                <w:rFonts w:ascii="仿宋_GB2312" w:eastAsia="仿宋_GB2312" w:hAnsi="宋体" w:hint="eastAsia"/>
                <w:szCs w:val="21"/>
              </w:rPr>
              <w:t>网页</w:t>
            </w:r>
          </w:p>
        </w:tc>
        <w:tc>
          <w:tcPr>
            <w:tcW w:w="1984" w:type="dxa"/>
            <w:vAlign w:val="center"/>
          </w:tcPr>
          <w:p w14:paraId="2C8DEE09" w14:textId="77777777" w:rsidR="00155C58" w:rsidRDefault="00B12979">
            <w:pPr>
              <w:spacing w:line="360" w:lineRule="exact"/>
              <w:rPr>
                <w:rFonts w:ascii="仿宋_GB2312" w:eastAsia="仿宋_GB2312" w:hAnsi="宋体"/>
                <w:szCs w:val="21"/>
              </w:rPr>
            </w:pPr>
            <w:proofErr w:type="gramStart"/>
            <w:r>
              <w:rPr>
                <w:rFonts w:ascii="仿宋_GB2312" w:eastAsia="仿宋_GB2312" w:hAnsi="宋体" w:hint="eastAsia"/>
                <w:szCs w:val="21"/>
              </w:rPr>
              <w:t>智联招聘</w:t>
            </w:r>
            <w:proofErr w:type="gramEnd"/>
            <w:r>
              <w:rPr>
                <w:rFonts w:ascii="仿宋_GB2312" w:eastAsia="仿宋_GB2312" w:hAnsi="宋体" w:hint="eastAsia"/>
                <w:szCs w:val="21"/>
              </w:rPr>
              <w:t>、5</w:t>
            </w:r>
            <w:r>
              <w:rPr>
                <w:rFonts w:ascii="仿宋_GB2312" w:eastAsia="仿宋_GB2312" w:hAnsi="宋体"/>
                <w:szCs w:val="21"/>
              </w:rPr>
              <w:t>8</w:t>
            </w:r>
            <w:r>
              <w:rPr>
                <w:rFonts w:ascii="仿宋_GB2312" w:eastAsia="仿宋_GB2312" w:hAnsi="宋体" w:hint="eastAsia"/>
                <w:szCs w:val="21"/>
              </w:rPr>
              <w:t>同城、51JOB等著名招聘网站</w:t>
            </w:r>
          </w:p>
        </w:tc>
      </w:tr>
    </w:tbl>
    <w:p w14:paraId="5F873923" w14:textId="77777777" w:rsidR="00155C58" w:rsidRDefault="00B12979">
      <w:pPr>
        <w:spacing w:line="460" w:lineRule="exact"/>
        <w:jc w:val="center"/>
        <w:rPr>
          <w:rFonts w:ascii="仿宋_GB2312" w:eastAsia="仿宋_GB2312" w:hAnsi="宋体"/>
          <w:b/>
          <w:szCs w:val="21"/>
        </w:rPr>
      </w:pPr>
      <w:r>
        <w:rPr>
          <w:rFonts w:ascii="仿宋_GB2312" w:eastAsia="仿宋_GB2312" w:hAnsi="宋体" w:hint="eastAsia"/>
          <w:b/>
          <w:szCs w:val="21"/>
        </w:rPr>
        <w:lastRenderedPageBreak/>
        <w:t>企业从业人员的基本能力要求统计表</w:t>
      </w:r>
    </w:p>
    <w:tbl>
      <w:tblPr>
        <w:tblW w:w="8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20"/>
        <w:gridCol w:w="1521"/>
        <w:gridCol w:w="1559"/>
        <w:gridCol w:w="1421"/>
        <w:gridCol w:w="1271"/>
      </w:tblGrid>
      <w:tr w:rsidR="00155C58" w14:paraId="5EF925B7" w14:textId="77777777">
        <w:tc>
          <w:tcPr>
            <w:tcW w:w="1420" w:type="dxa"/>
            <w:vMerge w:val="restart"/>
            <w:vAlign w:val="center"/>
          </w:tcPr>
          <w:p w14:paraId="61A7E1A2" w14:textId="77777777" w:rsidR="00155C58" w:rsidRDefault="00B12979">
            <w:pPr>
              <w:spacing w:line="460" w:lineRule="exact"/>
              <w:jc w:val="center"/>
              <w:rPr>
                <w:rFonts w:ascii="仿宋_GB2312" w:eastAsia="仿宋_GB2312" w:hAnsi="宋体"/>
                <w:b/>
                <w:szCs w:val="21"/>
              </w:rPr>
            </w:pPr>
            <w:r>
              <w:rPr>
                <w:rFonts w:ascii="仿宋_GB2312" w:eastAsia="仿宋_GB2312" w:hAnsi="宋体" w:hint="eastAsia"/>
                <w:b/>
                <w:szCs w:val="21"/>
              </w:rPr>
              <w:t>序号</w:t>
            </w:r>
          </w:p>
        </w:tc>
        <w:tc>
          <w:tcPr>
            <w:tcW w:w="1420" w:type="dxa"/>
            <w:vMerge w:val="restart"/>
            <w:vAlign w:val="center"/>
          </w:tcPr>
          <w:p w14:paraId="0087EF9A" w14:textId="77777777" w:rsidR="00155C58" w:rsidRDefault="00B12979">
            <w:pPr>
              <w:spacing w:line="460" w:lineRule="exact"/>
              <w:jc w:val="center"/>
              <w:rPr>
                <w:rFonts w:ascii="仿宋_GB2312" w:eastAsia="仿宋_GB2312" w:hAnsi="宋体"/>
                <w:b/>
                <w:szCs w:val="21"/>
              </w:rPr>
            </w:pPr>
            <w:r>
              <w:rPr>
                <w:rFonts w:ascii="仿宋_GB2312" w:eastAsia="仿宋_GB2312" w:hAnsi="宋体" w:hint="eastAsia"/>
                <w:b/>
                <w:szCs w:val="21"/>
              </w:rPr>
              <w:t>能力</w:t>
            </w:r>
          </w:p>
        </w:tc>
        <w:tc>
          <w:tcPr>
            <w:tcW w:w="5772" w:type="dxa"/>
            <w:gridSpan w:val="4"/>
            <w:vAlign w:val="center"/>
          </w:tcPr>
          <w:p w14:paraId="79FFA20F" w14:textId="77777777" w:rsidR="00155C58" w:rsidRDefault="00B12979">
            <w:pPr>
              <w:spacing w:line="460" w:lineRule="exact"/>
              <w:jc w:val="center"/>
              <w:rPr>
                <w:rFonts w:ascii="仿宋_GB2312" w:eastAsia="仿宋_GB2312" w:hAnsi="宋体"/>
                <w:b/>
                <w:szCs w:val="21"/>
              </w:rPr>
            </w:pPr>
            <w:r>
              <w:rPr>
                <w:rFonts w:ascii="仿宋_GB2312" w:eastAsia="仿宋_GB2312" w:hAnsi="宋体" w:hint="eastAsia"/>
                <w:b/>
                <w:szCs w:val="21"/>
              </w:rPr>
              <w:t>评价维度</w:t>
            </w:r>
          </w:p>
        </w:tc>
      </w:tr>
      <w:tr w:rsidR="00155C58" w14:paraId="55212983" w14:textId="77777777">
        <w:tc>
          <w:tcPr>
            <w:tcW w:w="1420" w:type="dxa"/>
            <w:vMerge/>
            <w:vAlign w:val="center"/>
          </w:tcPr>
          <w:p w14:paraId="1728C40F" w14:textId="77777777" w:rsidR="00155C58" w:rsidRDefault="00155C58">
            <w:pPr>
              <w:spacing w:line="460" w:lineRule="exact"/>
              <w:jc w:val="center"/>
              <w:rPr>
                <w:rFonts w:ascii="仿宋_GB2312" w:eastAsia="仿宋_GB2312" w:hAnsi="宋体"/>
                <w:b/>
                <w:szCs w:val="21"/>
              </w:rPr>
            </w:pPr>
          </w:p>
        </w:tc>
        <w:tc>
          <w:tcPr>
            <w:tcW w:w="1420" w:type="dxa"/>
            <w:vMerge/>
            <w:vAlign w:val="center"/>
          </w:tcPr>
          <w:p w14:paraId="11F6407B" w14:textId="77777777" w:rsidR="00155C58" w:rsidRDefault="00155C58">
            <w:pPr>
              <w:spacing w:line="460" w:lineRule="exact"/>
              <w:jc w:val="center"/>
              <w:rPr>
                <w:rFonts w:ascii="仿宋_GB2312" w:eastAsia="仿宋_GB2312" w:hAnsi="宋体"/>
                <w:b/>
                <w:szCs w:val="21"/>
              </w:rPr>
            </w:pPr>
          </w:p>
        </w:tc>
        <w:tc>
          <w:tcPr>
            <w:tcW w:w="1521" w:type="dxa"/>
            <w:vAlign w:val="center"/>
          </w:tcPr>
          <w:p w14:paraId="2F1457AC" w14:textId="77777777" w:rsidR="00155C58" w:rsidRDefault="00B12979">
            <w:pPr>
              <w:spacing w:line="460" w:lineRule="exact"/>
              <w:jc w:val="center"/>
              <w:rPr>
                <w:rFonts w:ascii="仿宋_GB2312" w:eastAsia="仿宋_GB2312" w:hAnsi="宋体"/>
                <w:b/>
                <w:szCs w:val="21"/>
              </w:rPr>
            </w:pPr>
            <w:r>
              <w:rPr>
                <w:rFonts w:ascii="仿宋_GB2312" w:eastAsia="仿宋_GB2312" w:hAnsi="宋体" w:hint="eastAsia"/>
                <w:b/>
                <w:szCs w:val="21"/>
              </w:rPr>
              <w:t>很重要</w:t>
            </w:r>
          </w:p>
        </w:tc>
        <w:tc>
          <w:tcPr>
            <w:tcW w:w="1559" w:type="dxa"/>
            <w:vAlign w:val="center"/>
          </w:tcPr>
          <w:p w14:paraId="3A7422AC" w14:textId="77777777" w:rsidR="00155C58" w:rsidRDefault="00B12979">
            <w:pPr>
              <w:spacing w:line="460" w:lineRule="exact"/>
              <w:jc w:val="center"/>
              <w:rPr>
                <w:rFonts w:ascii="仿宋_GB2312" w:eastAsia="仿宋_GB2312" w:hAnsi="宋体"/>
                <w:b/>
                <w:szCs w:val="21"/>
              </w:rPr>
            </w:pPr>
            <w:r>
              <w:rPr>
                <w:rFonts w:ascii="仿宋_GB2312" w:eastAsia="仿宋_GB2312" w:hAnsi="宋体" w:hint="eastAsia"/>
                <w:b/>
                <w:szCs w:val="21"/>
              </w:rPr>
              <w:t>重要</w:t>
            </w:r>
          </w:p>
        </w:tc>
        <w:tc>
          <w:tcPr>
            <w:tcW w:w="1421" w:type="dxa"/>
            <w:vAlign w:val="center"/>
          </w:tcPr>
          <w:p w14:paraId="1462FB60" w14:textId="77777777" w:rsidR="00155C58" w:rsidRDefault="00B12979">
            <w:pPr>
              <w:spacing w:line="460" w:lineRule="exact"/>
              <w:jc w:val="center"/>
              <w:rPr>
                <w:rFonts w:ascii="仿宋_GB2312" w:eastAsia="仿宋_GB2312" w:hAnsi="宋体"/>
                <w:b/>
                <w:szCs w:val="21"/>
              </w:rPr>
            </w:pPr>
            <w:r>
              <w:rPr>
                <w:rFonts w:ascii="仿宋_GB2312" w:eastAsia="仿宋_GB2312" w:hAnsi="宋体" w:hint="eastAsia"/>
                <w:b/>
                <w:szCs w:val="21"/>
              </w:rPr>
              <w:t>不重要</w:t>
            </w:r>
          </w:p>
        </w:tc>
        <w:tc>
          <w:tcPr>
            <w:tcW w:w="1271" w:type="dxa"/>
            <w:vAlign w:val="center"/>
          </w:tcPr>
          <w:p w14:paraId="34525204" w14:textId="77777777" w:rsidR="00155C58" w:rsidRDefault="00B12979">
            <w:pPr>
              <w:spacing w:line="460" w:lineRule="exact"/>
              <w:jc w:val="center"/>
              <w:rPr>
                <w:rFonts w:ascii="仿宋_GB2312" w:eastAsia="仿宋_GB2312" w:hAnsi="宋体"/>
                <w:b/>
                <w:szCs w:val="21"/>
              </w:rPr>
            </w:pPr>
            <w:r>
              <w:rPr>
                <w:rFonts w:ascii="仿宋_GB2312" w:eastAsia="仿宋_GB2312" w:hAnsi="宋体" w:hint="eastAsia"/>
                <w:b/>
                <w:szCs w:val="21"/>
              </w:rPr>
              <w:t>说不清</w:t>
            </w:r>
          </w:p>
        </w:tc>
      </w:tr>
      <w:tr w:rsidR="00155C58" w14:paraId="5E8AE8BA" w14:textId="77777777">
        <w:tc>
          <w:tcPr>
            <w:tcW w:w="1420" w:type="dxa"/>
            <w:vAlign w:val="center"/>
          </w:tcPr>
          <w:p w14:paraId="74425A0F"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1</w:t>
            </w:r>
          </w:p>
        </w:tc>
        <w:tc>
          <w:tcPr>
            <w:tcW w:w="1420" w:type="dxa"/>
            <w:vAlign w:val="center"/>
          </w:tcPr>
          <w:p w14:paraId="3085D8A0"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沟通能力</w:t>
            </w:r>
          </w:p>
        </w:tc>
        <w:tc>
          <w:tcPr>
            <w:tcW w:w="1521" w:type="dxa"/>
            <w:vAlign w:val="center"/>
          </w:tcPr>
          <w:p w14:paraId="19D4509D" w14:textId="77777777" w:rsidR="00155C58" w:rsidRDefault="00155C58">
            <w:pPr>
              <w:spacing w:line="460" w:lineRule="exact"/>
              <w:jc w:val="center"/>
              <w:rPr>
                <w:rFonts w:ascii="仿宋_GB2312" w:eastAsia="仿宋_GB2312" w:hAnsi="宋体"/>
                <w:szCs w:val="21"/>
              </w:rPr>
            </w:pPr>
          </w:p>
        </w:tc>
        <w:tc>
          <w:tcPr>
            <w:tcW w:w="1559" w:type="dxa"/>
            <w:vAlign w:val="center"/>
          </w:tcPr>
          <w:p w14:paraId="01254C63"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w:t>
            </w:r>
          </w:p>
        </w:tc>
        <w:tc>
          <w:tcPr>
            <w:tcW w:w="1421" w:type="dxa"/>
            <w:vAlign w:val="center"/>
          </w:tcPr>
          <w:p w14:paraId="0EF03208" w14:textId="77777777" w:rsidR="00155C58" w:rsidRDefault="00155C58">
            <w:pPr>
              <w:spacing w:line="460" w:lineRule="exact"/>
              <w:jc w:val="center"/>
              <w:rPr>
                <w:rFonts w:ascii="仿宋_GB2312" w:eastAsia="仿宋_GB2312" w:hAnsi="宋体"/>
                <w:szCs w:val="21"/>
              </w:rPr>
            </w:pPr>
          </w:p>
        </w:tc>
        <w:tc>
          <w:tcPr>
            <w:tcW w:w="1271" w:type="dxa"/>
            <w:vAlign w:val="center"/>
          </w:tcPr>
          <w:p w14:paraId="2FBC1C00" w14:textId="77777777" w:rsidR="00155C58" w:rsidRDefault="00155C58">
            <w:pPr>
              <w:spacing w:line="460" w:lineRule="exact"/>
              <w:jc w:val="center"/>
              <w:rPr>
                <w:rFonts w:ascii="仿宋_GB2312" w:eastAsia="仿宋_GB2312" w:hAnsi="宋体"/>
                <w:szCs w:val="21"/>
              </w:rPr>
            </w:pPr>
          </w:p>
        </w:tc>
      </w:tr>
      <w:tr w:rsidR="00155C58" w14:paraId="6BB4C6BE" w14:textId="77777777">
        <w:tc>
          <w:tcPr>
            <w:tcW w:w="1420" w:type="dxa"/>
            <w:vAlign w:val="center"/>
          </w:tcPr>
          <w:p w14:paraId="120F1D06"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2</w:t>
            </w:r>
          </w:p>
        </w:tc>
        <w:tc>
          <w:tcPr>
            <w:tcW w:w="1420" w:type="dxa"/>
            <w:vAlign w:val="center"/>
          </w:tcPr>
          <w:p w14:paraId="68D92B1F"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理解能力</w:t>
            </w:r>
          </w:p>
        </w:tc>
        <w:tc>
          <w:tcPr>
            <w:tcW w:w="1521" w:type="dxa"/>
            <w:vAlign w:val="center"/>
          </w:tcPr>
          <w:p w14:paraId="6E582A16"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w:t>
            </w:r>
          </w:p>
        </w:tc>
        <w:tc>
          <w:tcPr>
            <w:tcW w:w="1559" w:type="dxa"/>
            <w:vAlign w:val="center"/>
          </w:tcPr>
          <w:p w14:paraId="4753886D" w14:textId="77777777" w:rsidR="00155C58" w:rsidRDefault="00155C58">
            <w:pPr>
              <w:spacing w:line="460" w:lineRule="exact"/>
              <w:jc w:val="center"/>
              <w:rPr>
                <w:rFonts w:ascii="仿宋_GB2312" w:eastAsia="仿宋_GB2312" w:hAnsi="宋体"/>
                <w:szCs w:val="21"/>
              </w:rPr>
            </w:pPr>
          </w:p>
        </w:tc>
        <w:tc>
          <w:tcPr>
            <w:tcW w:w="1421" w:type="dxa"/>
            <w:vAlign w:val="center"/>
          </w:tcPr>
          <w:p w14:paraId="6AA58FF1" w14:textId="77777777" w:rsidR="00155C58" w:rsidRDefault="00155C58">
            <w:pPr>
              <w:spacing w:line="460" w:lineRule="exact"/>
              <w:jc w:val="center"/>
              <w:rPr>
                <w:rFonts w:ascii="仿宋_GB2312" w:eastAsia="仿宋_GB2312" w:hAnsi="宋体"/>
                <w:szCs w:val="21"/>
              </w:rPr>
            </w:pPr>
          </w:p>
        </w:tc>
        <w:tc>
          <w:tcPr>
            <w:tcW w:w="1271" w:type="dxa"/>
            <w:vAlign w:val="center"/>
          </w:tcPr>
          <w:p w14:paraId="6C90024A" w14:textId="77777777" w:rsidR="00155C58" w:rsidRDefault="00155C58">
            <w:pPr>
              <w:spacing w:line="460" w:lineRule="exact"/>
              <w:jc w:val="center"/>
              <w:rPr>
                <w:rFonts w:ascii="仿宋_GB2312" w:eastAsia="仿宋_GB2312" w:hAnsi="宋体"/>
                <w:szCs w:val="21"/>
              </w:rPr>
            </w:pPr>
          </w:p>
        </w:tc>
      </w:tr>
      <w:tr w:rsidR="00155C58" w14:paraId="5A58A9A0" w14:textId="77777777">
        <w:tc>
          <w:tcPr>
            <w:tcW w:w="1420" w:type="dxa"/>
            <w:vAlign w:val="center"/>
          </w:tcPr>
          <w:p w14:paraId="11395C97"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3</w:t>
            </w:r>
          </w:p>
        </w:tc>
        <w:tc>
          <w:tcPr>
            <w:tcW w:w="1420" w:type="dxa"/>
            <w:vAlign w:val="center"/>
          </w:tcPr>
          <w:p w14:paraId="60A1C02E"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团队协作</w:t>
            </w:r>
          </w:p>
        </w:tc>
        <w:tc>
          <w:tcPr>
            <w:tcW w:w="1521" w:type="dxa"/>
            <w:vAlign w:val="center"/>
          </w:tcPr>
          <w:p w14:paraId="38568ECF"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w:t>
            </w:r>
          </w:p>
        </w:tc>
        <w:tc>
          <w:tcPr>
            <w:tcW w:w="1559" w:type="dxa"/>
            <w:vAlign w:val="center"/>
          </w:tcPr>
          <w:p w14:paraId="6BB17CD4" w14:textId="77777777" w:rsidR="00155C58" w:rsidRDefault="00155C58">
            <w:pPr>
              <w:spacing w:line="460" w:lineRule="exact"/>
              <w:jc w:val="center"/>
              <w:rPr>
                <w:rFonts w:ascii="仿宋_GB2312" w:eastAsia="仿宋_GB2312" w:hAnsi="宋体"/>
                <w:szCs w:val="21"/>
              </w:rPr>
            </w:pPr>
          </w:p>
        </w:tc>
        <w:tc>
          <w:tcPr>
            <w:tcW w:w="1421" w:type="dxa"/>
            <w:vAlign w:val="center"/>
          </w:tcPr>
          <w:p w14:paraId="130EC4DC" w14:textId="77777777" w:rsidR="00155C58" w:rsidRDefault="00155C58">
            <w:pPr>
              <w:spacing w:line="460" w:lineRule="exact"/>
              <w:jc w:val="center"/>
              <w:rPr>
                <w:rFonts w:ascii="仿宋_GB2312" w:eastAsia="仿宋_GB2312" w:hAnsi="宋体"/>
                <w:szCs w:val="21"/>
              </w:rPr>
            </w:pPr>
          </w:p>
        </w:tc>
        <w:tc>
          <w:tcPr>
            <w:tcW w:w="1271" w:type="dxa"/>
            <w:vAlign w:val="center"/>
          </w:tcPr>
          <w:p w14:paraId="38A2D881" w14:textId="77777777" w:rsidR="00155C58" w:rsidRDefault="00155C58">
            <w:pPr>
              <w:spacing w:line="460" w:lineRule="exact"/>
              <w:jc w:val="center"/>
              <w:rPr>
                <w:rFonts w:ascii="仿宋_GB2312" w:eastAsia="仿宋_GB2312" w:hAnsi="宋体"/>
                <w:szCs w:val="21"/>
              </w:rPr>
            </w:pPr>
          </w:p>
        </w:tc>
      </w:tr>
      <w:tr w:rsidR="00155C58" w14:paraId="3C0ABE2C" w14:textId="77777777">
        <w:tc>
          <w:tcPr>
            <w:tcW w:w="1420" w:type="dxa"/>
            <w:vAlign w:val="center"/>
          </w:tcPr>
          <w:p w14:paraId="16703406"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4</w:t>
            </w:r>
          </w:p>
        </w:tc>
        <w:tc>
          <w:tcPr>
            <w:tcW w:w="1420" w:type="dxa"/>
            <w:vAlign w:val="center"/>
          </w:tcPr>
          <w:p w14:paraId="698875F0"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学习能力</w:t>
            </w:r>
          </w:p>
        </w:tc>
        <w:tc>
          <w:tcPr>
            <w:tcW w:w="1521" w:type="dxa"/>
            <w:vAlign w:val="center"/>
          </w:tcPr>
          <w:p w14:paraId="33215506" w14:textId="77777777" w:rsidR="00155C58" w:rsidRDefault="00155C58">
            <w:pPr>
              <w:spacing w:line="460" w:lineRule="exact"/>
              <w:jc w:val="center"/>
              <w:rPr>
                <w:rFonts w:ascii="仿宋_GB2312" w:eastAsia="仿宋_GB2312" w:hAnsi="宋体"/>
                <w:szCs w:val="21"/>
              </w:rPr>
            </w:pPr>
          </w:p>
        </w:tc>
        <w:tc>
          <w:tcPr>
            <w:tcW w:w="1559" w:type="dxa"/>
            <w:vAlign w:val="center"/>
          </w:tcPr>
          <w:p w14:paraId="20C7A30B"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w:t>
            </w:r>
          </w:p>
        </w:tc>
        <w:tc>
          <w:tcPr>
            <w:tcW w:w="1421" w:type="dxa"/>
            <w:vAlign w:val="center"/>
          </w:tcPr>
          <w:p w14:paraId="25C6AB00" w14:textId="77777777" w:rsidR="00155C58" w:rsidRDefault="00155C58">
            <w:pPr>
              <w:spacing w:line="460" w:lineRule="exact"/>
              <w:jc w:val="center"/>
              <w:rPr>
                <w:rFonts w:ascii="仿宋_GB2312" w:eastAsia="仿宋_GB2312" w:hAnsi="宋体"/>
                <w:szCs w:val="21"/>
              </w:rPr>
            </w:pPr>
          </w:p>
        </w:tc>
        <w:tc>
          <w:tcPr>
            <w:tcW w:w="1271" w:type="dxa"/>
            <w:vAlign w:val="center"/>
          </w:tcPr>
          <w:p w14:paraId="519AD5D9" w14:textId="77777777" w:rsidR="00155C58" w:rsidRDefault="00155C58">
            <w:pPr>
              <w:spacing w:line="460" w:lineRule="exact"/>
              <w:jc w:val="center"/>
              <w:rPr>
                <w:rFonts w:ascii="仿宋_GB2312" w:eastAsia="仿宋_GB2312" w:hAnsi="宋体"/>
                <w:szCs w:val="21"/>
              </w:rPr>
            </w:pPr>
          </w:p>
        </w:tc>
      </w:tr>
      <w:tr w:rsidR="00155C58" w14:paraId="1142A64E" w14:textId="77777777">
        <w:tc>
          <w:tcPr>
            <w:tcW w:w="1420" w:type="dxa"/>
            <w:vAlign w:val="center"/>
          </w:tcPr>
          <w:p w14:paraId="032E7DBF"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5</w:t>
            </w:r>
          </w:p>
        </w:tc>
        <w:tc>
          <w:tcPr>
            <w:tcW w:w="1420" w:type="dxa"/>
            <w:vAlign w:val="center"/>
          </w:tcPr>
          <w:p w14:paraId="299AC11C"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创新能力</w:t>
            </w:r>
          </w:p>
        </w:tc>
        <w:tc>
          <w:tcPr>
            <w:tcW w:w="1521" w:type="dxa"/>
            <w:vAlign w:val="center"/>
          </w:tcPr>
          <w:p w14:paraId="30EF15E8"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w:t>
            </w:r>
          </w:p>
        </w:tc>
        <w:tc>
          <w:tcPr>
            <w:tcW w:w="1559" w:type="dxa"/>
            <w:vAlign w:val="center"/>
          </w:tcPr>
          <w:p w14:paraId="5F2841BE" w14:textId="77777777" w:rsidR="00155C58" w:rsidRDefault="00155C58">
            <w:pPr>
              <w:spacing w:line="460" w:lineRule="exact"/>
              <w:jc w:val="center"/>
              <w:rPr>
                <w:rFonts w:ascii="仿宋_GB2312" w:eastAsia="仿宋_GB2312" w:hAnsi="宋体"/>
                <w:szCs w:val="21"/>
              </w:rPr>
            </w:pPr>
          </w:p>
        </w:tc>
        <w:tc>
          <w:tcPr>
            <w:tcW w:w="1421" w:type="dxa"/>
            <w:vAlign w:val="center"/>
          </w:tcPr>
          <w:p w14:paraId="266EF569" w14:textId="77777777" w:rsidR="00155C58" w:rsidRDefault="00155C58">
            <w:pPr>
              <w:spacing w:line="460" w:lineRule="exact"/>
              <w:jc w:val="center"/>
              <w:rPr>
                <w:rFonts w:ascii="仿宋_GB2312" w:eastAsia="仿宋_GB2312" w:hAnsi="宋体"/>
                <w:szCs w:val="21"/>
              </w:rPr>
            </w:pPr>
          </w:p>
        </w:tc>
        <w:tc>
          <w:tcPr>
            <w:tcW w:w="1271" w:type="dxa"/>
            <w:vAlign w:val="center"/>
          </w:tcPr>
          <w:p w14:paraId="09C97964" w14:textId="77777777" w:rsidR="00155C58" w:rsidRDefault="00155C58">
            <w:pPr>
              <w:spacing w:line="460" w:lineRule="exact"/>
              <w:jc w:val="center"/>
              <w:rPr>
                <w:rFonts w:ascii="仿宋_GB2312" w:eastAsia="仿宋_GB2312" w:hAnsi="宋体"/>
                <w:szCs w:val="21"/>
              </w:rPr>
            </w:pPr>
          </w:p>
        </w:tc>
      </w:tr>
      <w:tr w:rsidR="00155C58" w14:paraId="05C330A9" w14:textId="77777777">
        <w:tc>
          <w:tcPr>
            <w:tcW w:w="1420" w:type="dxa"/>
            <w:vAlign w:val="center"/>
          </w:tcPr>
          <w:p w14:paraId="44F2C1EC"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6</w:t>
            </w:r>
          </w:p>
        </w:tc>
        <w:tc>
          <w:tcPr>
            <w:tcW w:w="1420" w:type="dxa"/>
            <w:vAlign w:val="center"/>
          </w:tcPr>
          <w:p w14:paraId="30064E6E"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抗压能力</w:t>
            </w:r>
          </w:p>
        </w:tc>
        <w:tc>
          <w:tcPr>
            <w:tcW w:w="1521" w:type="dxa"/>
            <w:vAlign w:val="center"/>
          </w:tcPr>
          <w:p w14:paraId="7CFBA7AD" w14:textId="77777777" w:rsidR="00155C58" w:rsidRDefault="00155C58">
            <w:pPr>
              <w:spacing w:line="460" w:lineRule="exact"/>
              <w:jc w:val="center"/>
              <w:rPr>
                <w:rFonts w:ascii="仿宋_GB2312" w:eastAsia="仿宋_GB2312" w:hAnsi="宋体"/>
                <w:szCs w:val="21"/>
              </w:rPr>
            </w:pPr>
          </w:p>
        </w:tc>
        <w:tc>
          <w:tcPr>
            <w:tcW w:w="1559" w:type="dxa"/>
            <w:vAlign w:val="center"/>
          </w:tcPr>
          <w:p w14:paraId="5D5C9042"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w:t>
            </w:r>
          </w:p>
        </w:tc>
        <w:tc>
          <w:tcPr>
            <w:tcW w:w="1421" w:type="dxa"/>
            <w:vAlign w:val="center"/>
          </w:tcPr>
          <w:p w14:paraId="431709EB" w14:textId="77777777" w:rsidR="00155C58" w:rsidRDefault="00155C58">
            <w:pPr>
              <w:spacing w:line="460" w:lineRule="exact"/>
              <w:jc w:val="center"/>
              <w:rPr>
                <w:rFonts w:ascii="仿宋_GB2312" w:eastAsia="仿宋_GB2312" w:hAnsi="宋体"/>
                <w:szCs w:val="21"/>
              </w:rPr>
            </w:pPr>
          </w:p>
        </w:tc>
        <w:tc>
          <w:tcPr>
            <w:tcW w:w="1271" w:type="dxa"/>
            <w:vAlign w:val="center"/>
          </w:tcPr>
          <w:p w14:paraId="65E46352" w14:textId="77777777" w:rsidR="00155C58" w:rsidRDefault="00155C58">
            <w:pPr>
              <w:spacing w:line="460" w:lineRule="exact"/>
              <w:jc w:val="center"/>
              <w:rPr>
                <w:rFonts w:ascii="仿宋_GB2312" w:eastAsia="仿宋_GB2312" w:hAnsi="宋体"/>
                <w:szCs w:val="21"/>
              </w:rPr>
            </w:pPr>
          </w:p>
        </w:tc>
      </w:tr>
      <w:tr w:rsidR="00155C58" w14:paraId="55A9A301" w14:textId="77777777">
        <w:tc>
          <w:tcPr>
            <w:tcW w:w="1420" w:type="dxa"/>
            <w:vAlign w:val="center"/>
          </w:tcPr>
          <w:p w14:paraId="2C2E7E24"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7</w:t>
            </w:r>
          </w:p>
        </w:tc>
        <w:tc>
          <w:tcPr>
            <w:tcW w:w="1420" w:type="dxa"/>
            <w:vAlign w:val="center"/>
          </w:tcPr>
          <w:p w14:paraId="0EA9EE24"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应变能力</w:t>
            </w:r>
          </w:p>
        </w:tc>
        <w:tc>
          <w:tcPr>
            <w:tcW w:w="1521" w:type="dxa"/>
            <w:vAlign w:val="center"/>
          </w:tcPr>
          <w:p w14:paraId="2821A45C" w14:textId="77777777" w:rsidR="00155C58" w:rsidRDefault="00155C58">
            <w:pPr>
              <w:spacing w:line="460" w:lineRule="exact"/>
              <w:jc w:val="center"/>
              <w:rPr>
                <w:rFonts w:ascii="仿宋_GB2312" w:eastAsia="仿宋_GB2312" w:hAnsi="宋体"/>
                <w:szCs w:val="21"/>
              </w:rPr>
            </w:pPr>
          </w:p>
        </w:tc>
        <w:tc>
          <w:tcPr>
            <w:tcW w:w="1559" w:type="dxa"/>
            <w:vAlign w:val="center"/>
          </w:tcPr>
          <w:p w14:paraId="2DAB29A0"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w:t>
            </w:r>
          </w:p>
        </w:tc>
        <w:tc>
          <w:tcPr>
            <w:tcW w:w="1421" w:type="dxa"/>
            <w:vAlign w:val="center"/>
          </w:tcPr>
          <w:p w14:paraId="1A68AE8D" w14:textId="77777777" w:rsidR="00155C58" w:rsidRDefault="00155C58">
            <w:pPr>
              <w:spacing w:line="460" w:lineRule="exact"/>
              <w:jc w:val="center"/>
              <w:rPr>
                <w:rFonts w:ascii="仿宋_GB2312" w:eastAsia="仿宋_GB2312" w:hAnsi="宋体"/>
                <w:szCs w:val="21"/>
              </w:rPr>
            </w:pPr>
          </w:p>
        </w:tc>
        <w:tc>
          <w:tcPr>
            <w:tcW w:w="1271" w:type="dxa"/>
            <w:vAlign w:val="center"/>
          </w:tcPr>
          <w:p w14:paraId="3CFD1F61" w14:textId="77777777" w:rsidR="00155C58" w:rsidRDefault="00155C58">
            <w:pPr>
              <w:spacing w:line="460" w:lineRule="exact"/>
              <w:jc w:val="center"/>
              <w:rPr>
                <w:rFonts w:ascii="仿宋_GB2312" w:eastAsia="仿宋_GB2312" w:hAnsi="宋体"/>
                <w:szCs w:val="21"/>
              </w:rPr>
            </w:pPr>
          </w:p>
        </w:tc>
      </w:tr>
      <w:tr w:rsidR="00155C58" w14:paraId="76EA5724" w14:textId="77777777">
        <w:tc>
          <w:tcPr>
            <w:tcW w:w="1420" w:type="dxa"/>
            <w:vAlign w:val="center"/>
          </w:tcPr>
          <w:p w14:paraId="67DF443D"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8</w:t>
            </w:r>
          </w:p>
        </w:tc>
        <w:tc>
          <w:tcPr>
            <w:tcW w:w="1420" w:type="dxa"/>
            <w:vAlign w:val="center"/>
          </w:tcPr>
          <w:p w14:paraId="7B49C10E"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英语能力</w:t>
            </w:r>
          </w:p>
        </w:tc>
        <w:tc>
          <w:tcPr>
            <w:tcW w:w="1521" w:type="dxa"/>
            <w:vAlign w:val="center"/>
          </w:tcPr>
          <w:p w14:paraId="578041AD" w14:textId="77777777" w:rsidR="00155C58" w:rsidRDefault="00155C58">
            <w:pPr>
              <w:spacing w:line="460" w:lineRule="exact"/>
              <w:jc w:val="center"/>
              <w:rPr>
                <w:rFonts w:ascii="仿宋_GB2312" w:eastAsia="仿宋_GB2312" w:hAnsi="宋体"/>
                <w:szCs w:val="21"/>
              </w:rPr>
            </w:pPr>
          </w:p>
        </w:tc>
        <w:tc>
          <w:tcPr>
            <w:tcW w:w="1559" w:type="dxa"/>
            <w:vAlign w:val="center"/>
          </w:tcPr>
          <w:p w14:paraId="6E6472F8" w14:textId="77777777" w:rsidR="00155C58" w:rsidRDefault="00155C58">
            <w:pPr>
              <w:spacing w:line="460" w:lineRule="exact"/>
              <w:jc w:val="center"/>
              <w:rPr>
                <w:rFonts w:ascii="仿宋_GB2312" w:eastAsia="仿宋_GB2312" w:hAnsi="宋体"/>
                <w:szCs w:val="21"/>
              </w:rPr>
            </w:pPr>
          </w:p>
        </w:tc>
        <w:tc>
          <w:tcPr>
            <w:tcW w:w="1421" w:type="dxa"/>
            <w:vAlign w:val="center"/>
          </w:tcPr>
          <w:p w14:paraId="1E9B8E3B"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w:t>
            </w:r>
          </w:p>
        </w:tc>
        <w:tc>
          <w:tcPr>
            <w:tcW w:w="1271" w:type="dxa"/>
            <w:vAlign w:val="center"/>
          </w:tcPr>
          <w:p w14:paraId="50AC23E8" w14:textId="77777777" w:rsidR="00155C58" w:rsidRDefault="00155C58">
            <w:pPr>
              <w:spacing w:line="460" w:lineRule="exact"/>
              <w:jc w:val="center"/>
              <w:rPr>
                <w:rFonts w:ascii="仿宋_GB2312" w:eastAsia="仿宋_GB2312" w:hAnsi="宋体"/>
                <w:szCs w:val="21"/>
              </w:rPr>
            </w:pPr>
          </w:p>
        </w:tc>
      </w:tr>
      <w:tr w:rsidR="00155C58" w14:paraId="24FB39DB" w14:textId="77777777">
        <w:tc>
          <w:tcPr>
            <w:tcW w:w="1420" w:type="dxa"/>
            <w:vAlign w:val="center"/>
          </w:tcPr>
          <w:p w14:paraId="171DF472"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9</w:t>
            </w:r>
          </w:p>
        </w:tc>
        <w:tc>
          <w:tcPr>
            <w:tcW w:w="1420" w:type="dxa"/>
            <w:vAlign w:val="center"/>
          </w:tcPr>
          <w:p w14:paraId="73377055"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专业能力</w:t>
            </w:r>
          </w:p>
        </w:tc>
        <w:tc>
          <w:tcPr>
            <w:tcW w:w="1521" w:type="dxa"/>
            <w:vAlign w:val="center"/>
          </w:tcPr>
          <w:p w14:paraId="30DD728D" w14:textId="77777777" w:rsidR="00155C58" w:rsidRDefault="00155C58">
            <w:pPr>
              <w:spacing w:line="460" w:lineRule="exact"/>
              <w:jc w:val="center"/>
              <w:rPr>
                <w:rFonts w:ascii="仿宋_GB2312" w:eastAsia="仿宋_GB2312" w:hAnsi="宋体"/>
                <w:szCs w:val="21"/>
              </w:rPr>
            </w:pPr>
          </w:p>
        </w:tc>
        <w:tc>
          <w:tcPr>
            <w:tcW w:w="1559" w:type="dxa"/>
            <w:vAlign w:val="center"/>
          </w:tcPr>
          <w:p w14:paraId="3A8066DC"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w:t>
            </w:r>
          </w:p>
        </w:tc>
        <w:tc>
          <w:tcPr>
            <w:tcW w:w="1421" w:type="dxa"/>
            <w:vAlign w:val="center"/>
          </w:tcPr>
          <w:p w14:paraId="6AF6E561" w14:textId="77777777" w:rsidR="00155C58" w:rsidRDefault="00155C58">
            <w:pPr>
              <w:spacing w:line="460" w:lineRule="exact"/>
              <w:jc w:val="center"/>
              <w:rPr>
                <w:rFonts w:ascii="仿宋_GB2312" w:eastAsia="仿宋_GB2312" w:hAnsi="宋体"/>
                <w:szCs w:val="21"/>
              </w:rPr>
            </w:pPr>
          </w:p>
        </w:tc>
        <w:tc>
          <w:tcPr>
            <w:tcW w:w="1271" w:type="dxa"/>
            <w:vAlign w:val="center"/>
          </w:tcPr>
          <w:p w14:paraId="1CCAA3D1" w14:textId="77777777" w:rsidR="00155C58" w:rsidRDefault="00155C58">
            <w:pPr>
              <w:spacing w:line="460" w:lineRule="exact"/>
              <w:jc w:val="center"/>
              <w:rPr>
                <w:rFonts w:ascii="仿宋_GB2312" w:eastAsia="仿宋_GB2312" w:hAnsi="宋体"/>
                <w:szCs w:val="21"/>
              </w:rPr>
            </w:pPr>
          </w:p>
        </w:tc>
      </w:tr>
    </w:tbl>
    <w:p w14:paraId="54E7517C" w14:textId="77777777" w:rsidR="00155C58" w:rsidRDefault="00B12979">
      <w:pPr>
        <w:spacing w:line="460" w:lineRule="exact"/>
        <w:jc w:val="center"/>
        <w:rPr>
          <w:rFonts w:ascii="仿宋_GB2312" w:eastAsia="仿宋_GB2312" w:hAnsi="宋体"/>
          <w:b/>
          <w:szCs w:val="21"/>
        </w:rPr>
      </w:pPr>
      <w:r>
        <w:rPr>
          <w:rFonts w:ascii="仿宋_GB2312" w:eastAsia="仿宋_GB2312" w:hAnsi="宋体" w:hint="eastAsia"/>
          <w:b/>
          <w:szCs w:val="21"/>
        </w:rPr>
        <w:t>山东省高职院校计算机应用技术专业布点及招生人数统计表</w:t>
      </w:r>
    </w:p>
    <w:tbl>
      <w:tblPr>
        <w:tblW w:w="8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1029"/>
        <w:gridCol w:w="2268"/>
        <w:gridCol w:w="1883"/>
        <w:gridCol w:w="1235"/>
        <w:gridCol w:w="1116"/>
      </w:tblGrid>
      <w:tr w:rsidR="00155C58" w14:paraId="14328A67" w14:textId="77777777">
        <w:tc>
          <w:tcPr>
            <w:tcW w:w="1064" w:type="dxa"/>
            <w:tcBorders>
              <w:top w:val="single" w:sz="4" w:space="0" w:color="auto"/>
              <w:left w:val="single" w:sz="4" w:space="0" w:color="auto"/>
              <w:bottom w:val="single" w:sz="4" w:space="0" w:color="auto"/>
              <w:right w:val="single" w:sz="4" w:space="0" w:color="auto"/>
            </w:tcBorders>
            <w:vAlign w:val="center"/>
          </w:tcPr>
          <w:p w14:paraId="492DF476"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地市</w:t>
            </w:r>
          </w:p>
        </w:tc>
        <w:tc>
          <w:tcPr>
            <w:tcW w:w="1029" w:type="dxa"/>
            <w:tcBorders>
              <w:top w:val="single" w:sz="4" w:space="0" w:color="auto"/>
              <w:left w:val="single" w:sz="4" w:space="0" w:color="auto"/>
              <w:bottom w:val="single" w:sz="4" w:space="0" w:color="auto"/>
              <w:right w:val="single" w:sz="4" w:space="0" w:color="auto"/>
            </w:tcBorders>
            <w:vAlign w:val="center"/>
          </w:tcPr>
          <w:p w14:paraId="03083AB9"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学校数量</w:t>
            </w:r>
          </w:p>
        </w:tc>
        <w:tc>
          <w:tcPr>
            <w:tcW w:w="2268" w:type="dxa"/>
            <w:tcBorders>
              <w:top w:val="single" w:sz="4" w:space="0" w:color="auto"/>
              <w:left w:val="single" w:sz="4" w:space="0" w:color="auto"/>
              <w:bottom w:val="single" w:sz="4" w:space="0" w:color="auto"/>
              <w:right w:val="single" w:sz="4" w:space="0" w:color="auto"/>
            </w:tcBorders>
            <w:vAlign w:val="center"/>
          </w:tcPr>
          <w:p w14:paraId="6DC1753D"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院校名称</w:t>
            </w:r>
          </w:p>
        </w:tc>
        <w:tc>
          <w:tcPr>
            <w:tcW w:w="1883" w:type="dxa"/>
            <w:tcBorders>
              <w:top w:val="single" w:sz="4" w:space="0" w:color="auto"/>
              <w:left w:val="single" w:sz="4" w:space="0" w:color="auto"/>
              <w:bottom w:val="single" w:sz="4" w:space="0" w:color="auto"/>
              <w:right w:val="single" w:sz="4" w:space="0" w:color="auto"/>
            </w:tcBorders>
            <w:vAlign w:val="center"/>
          </w:tcPr>
          <w:p w14:paraId="31BBA18B"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专业名称</w:t>
            </w:r>
          </w:p>
        </w:tc>
        <w:tc>
          <w:tcPr>
            <w:tcW w:w="1235" w:type="dxa"/>
            <w:tcBorders>
              <w:top w:val="single" w:sz="4" w:space="0" w:color="auto"/>
              <w:left w:val="single" w:sz="4" w:space="0" w:color="auto"/>
              <w:bottom w:val="single" w:sz="4" w:space="0" w:color="auto"/>
              <w:right w:val="single" w:sz="4" w:space="0" w:color="auto"/>
            </w:tcBorders>
            <w:vAlign w:val="center"/>
          </w:tcPr>
          <w:p w14:paraId="06313022"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人数</w:t>
            </w:r>
          </w:p>
        </w:tc>
        <w:tc>
          <w:tcPr>
            <w:tcW w:w="1116" w:type="dxa"/>
            <w:tcBorders>
              <w:top w:val="single" w:sz="4" w:space="0" w:color="auto"/>
              <w:left w:val="single" w:sz="4" w:space="0" w:color="auto"/>
              <w:bottom w:val="single" w:sz="4" w:space="0" w:color="auto"/>
              <w:right w:val="single" w:sz="4" w:space="0" w:color="auto"/>
            </w:tcBorders>
            <w:vAlign w:val="center"/>
          </w:tcPr>
          <w:p w14:paraId="28104BA4"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比例</w:t>
            </w:r>
          </w:p>
        </w:tc>
      </w:tr>
      <w:tr w:rsidR="00155C58" w14:paraId="66A18376" w14:textId="77777777">
        <w:tc>
          <w:tcPr>
            <w:tcW w:w="1064" w:type="dxa"/>
            <w:tcBorders>
              <w:top w:val="single" w:sz="4" w:space="0" w:color="auto"/>
              <w:left w:val="single" w:sz="4" w:space="0" w:color="auto"/>
              <w:right w:val="single" w:sz="4" w:space="0" w:color="auto"/>
            </w:tcBorders>
            <w:vAlign w:val="center"/>
          </w:tcPr>
          <w:p w14:paraId="71F45141"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德州</w:t>
            </w:r>
          </w:p>
        </w:tc>
        <w:tc>
          <w:tcPr>
            <w:tcW w:w="1029" w:type="dxa"/>
            <w:tcBorders>
              <w:top w:val="single" w:sz="4" w:space="0" w:color="auto"/>
              <w:left w:val="single" w:sz="4" w:space="0" w:color="auto"/>
              <w:right w:val="single" w:sz="4" w:space="0" w:color="auto"/>
            </w:tcBorders>
            <w:vAlign w:val="center"/>
          </w:tcPr>
          <w:p w14:paraId="44DE2186"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1</w:t>
            </w:r>
          </w:p>
        </w:tc>
        <w:tc>
          <w:tcPr>
            <w:tcW w:w="2268" w:type="dxa"/>
            <w:tcBorders>
              <w:top w:val="single" w:sz="4" w:space="0" w:color="auto"/>
              <w:left w:val="single" w:sz="4" w:space="0" w:color="auto"/>
              <w:bottom w:val="single" w:sz="4" w:space="0" w:color="auto"/>
              <w:right w:val="single" w:sz="4" w:space="0" w:color="auto"/>
            </w:tcBorders>
            <w:vAlign w:val="center"/>
          </w:tcPr>
          <w:p w14:paraId="18B8F5B6"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德州科技职业学院</w:t>
            </w:r>
          </w:p>
        </w:tc>
        <w:tc>
          <w:tcPr>
            <w:tcW w:w="1883" w:type="dxa"/>
            <w:tcBorders>
              <w:top w:val="single" w:sz="4" w:space="0" w:color="auto"/>
              <w:left w:val="single" w:sz="4" w:space="0" w:color="auto"/>
              <w:bottom w:val="single" w:sz="4" w:space="0" w:color="auto"/>
              <w:right w:val="single" w:sz="4" w:space="0" w:color="auto"/>
            </w:tcBorders>
            <w:vAlign w:val="center"/>
          </w:tcPr>
          <w:p w14:paraId="0AB70D67"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计算机应用技术</w:t>
            </w:r>
          </w:p>
        </w:tc>
        <w:tc>
          <w:tcPr>
            <w:tcW w:w="1235" w:type="dxa"/>
            <w:tcBorders>
              <w:top w:val="single" w:sz="4" w:space="0" w:color="auto"/>
              <w:left w:val="single" w:sz="4" w:space="0" w:color="auto"/>
              <w:bottom w:val="single" w:sz="4" w:space="0" w:color="auto"/>
              <w:right w:val="single" w:sz="4" w:space="0" w:color="auto"/>
            </w:tcBorders>
            <w:vAlign w:val="center"/>
          </w:tcPr>
          <w:p w14:paraId="2B89EA6E"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150</w:t>
            </w:r>
          </w:p>
        </w:tc>
        <w:tc>
          <w:tcPr>
            <w:tcW w:w="1116" w:type="dxa"/>
            <w:tcBorders>
              <w:top w:val="single" w:sz="4" w:space="0" w:color="auto"/>
              <w:left w:val="single" w:sz="4" w:space="0" w:color="auto"/>
              <w:bottom w:val="single" w:sz="4" w:space="0" w:color="auto"/>
              <w:right w:val="single" w:sz="4" w:space="0" w:color="auto"/>
            </w:tcBorders>
            <w:vAlign w:val="center"/>
          </w:tcPr>
          <w:p w14:paraId="64F358C6"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35%</w:t>
            </w:r>
          </w:p>
        </w:tc>
      </w:tr>
      <w:tr w:rsidR="00155C58" w14:paraId="532C5F8A" w14:textId="77777777">
        <w:tc>
          <w:tcPr>
            <w:tcW w:w="1064" w:type="dxa"/>
            <w:tcBorders>
              <w:top w:val="single" w:sz="4" w:space="0" w:color="auto"/>
              <w:left w:val="single" w:sz="4" w:space="0" w:color="auto"/>
              <w:bottom w:val="single" w:sz="4" w:space="0" w:color="auto"/>
              <w:right w:val="single" w:sz="4" w:space="0" w:color="auto"/>
            </w:tcBorders>
            <w:vAlign w:val="center"/>
          </w:tcPr>
          <w:p w14:paraId="5D3D3668"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东营</w:t>
            </w:r>
          </w:p>
        </w:tc>
        <w:tc>
          <w:tcPr>
            <w:tcW w:w="1029" w:type="dxa"/>
            <w:tcBorders>
              <w:top w:val="single" w:sz="4" w:space="0" w:color="auto"/>
              <w:left w:val="single" w:sz="4" w:space="0" w:color="auto"/>
              <w:bottom w:val="single" w:sz="4" w:space="0" w:color="auto"/>
              <w:right w:val="single" w:sz="4" w:space="0" w:color="auto"/>
            </w:tcBorders>
            <w:vAlign w:val="center"/>
          </w:tcPr>
          <w:p w14:paraId="105D2D3E"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1</w:t>
            </w:r>
          </w:p>
        </w:tc>
        <w:tc>
          <w:tcPr>
            <w:tcW w:w="2268" w:type="dxa"/>
            <w:tcBorders>
              <w:top w:val="single" w:sz="4" w:space="0" w:color="auto"/>
              <w:left w:val="single" w:sz="4" w:space="0" w:color="auto"/>
              <w:bottom w:val="single" w:sz="4" w:space="0" w:color="auto"/>
              <w:right w:val="single" w:sz="4" w:space="0" w:color="auto"/>
            </w:tcBorders>
            <w:vAlign w:val="center"/>
          </w:tcPr>
          <w:p w14:paraId="619D67DB"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东营职业学院</w:t>
            </w:r>
          </w:p>
        </w:tc>
        <w:tc>
          <w:tcPr>
            <w:tcW w:w="1883" w:type="dxa"/>
            <w:tcBorders>
              <w:top w:val="single" w:sz="4" w:space="0" w:color="auto"/>
              <w:left w:val="single" w:sz="4" w:space="0" w:color="auto"/>
              <w:bottom w:val="single" w:sz="4" w:space="0" w:color="auto"/>
              <w:right w:val="single" w:sz="4" w:space="0" w:color="auto"/>
            </w:tcBorders>
            <w:vAlign w:val="center"/>
          </w:tcPr>
          <w:p w14:paraId="6EA62F92"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计算机应用技术</w:t>
            </w:r>
          </w:p>
        </w:tc>
        <w:tc>
          <w:tcPr>
            <w:tcW w:w="1235" w:type="dxa"/>
            <w:tcBorders>
              <w:top w:val="single" w:sz="4" w:space="0" w:color="auto"/>
              <w:left w:val="single" w:sz="4" w:space="0" w:color="auto"/>
              <w:bottom w:val="single" w:sz="4" w:space="0" w:color="auto"/>
              <w:right w:val="single" w:sz="4" w:space="0" w:color="auto"/>
            </w:tcBorders>
            <w:vAlign w:val="center"/>
          </w:tcPr>
          <w:p w14:paraId="787BED45"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100</w:t>
            </w:r>
          </w:p>
        </w:tc>
        <w:tc>
          <w:tcPr>
            <w:tcW w:w="1116" w:type="dxa"/>
            <w:tcBorders>
              <w:top w:val="single" w:sz="4" w:space="0" w:color="auto"/>
              <w:left w:val="single" w:sz="4" w:space="0" w:color="auto"/>
              <w:bottom w:val="single" w:sz="4" w:space="0" w:color="auto"/>
              <w:right w:val="single" w:sz="4" w:space="0" w:color="auto"/>
            </w:tcBorders>
            <w:vAlign w:val="center"/>
          </w:tcPr>
          <w:p w14:paraId="454A6C5F"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30%</w:t>
            </w:r>
          </w:p>
        </w:tc>
      </w:tr>
      <w:tr w:rsidR="00155C58" w14:paraId="7A0A0124" w14:textId="77777777">
        <w:tc>
          <w:tcPr>
            <w:tcW w:w="1064" w:type="dxa"/>
            <w:vMerge w:val="restart"/>
            <w:tcBorders>
              <w:top w:val="single" w:sz="4" w:space="0" w:color="auto"/>
              <w:left w:val="single" w:sz="4" w:space="0" w:color="auto"/>
              <w:right w:val="single" w:sz="4" w:space="0" w:color="auto"/>
            </w:tcBorders>
            <w:vAlign w:val="center"/>
          </w:tcPr>
          <w:p w14:paraId="685A019B"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潍坊</w:t>
            </w:r>
          </w:p>
        </w:tc>
        <w:tc>
          <w:tcPr>
            <w:tcW w:w="1029" w:type="dxa"/>
            <w:vMerge w:val="restart"/>
            <w:tcBorders>
              <w:top w:val="single" w:sz="4" w:space="0" w:color="auto"/>
              <w:left w:val="single" w:sz="4" w:space="0" w:color="auto"/>
              <w:right w:val="single" w:sz="4" w:space="0" w:color="auto"/>
            </w:tcBorders>
            <w:vAlign w:val="center"/>
          </w:tcPr>
          <w:p w14:paraId="5FFC744B"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kern w:val="0"/>
                <w:sz w:val="20"/>
                <w:szCs w:val="21"/>
              </w:rPr>
              <w:t>2</w:t>
            </w:r>
          </w:p>
        </w:tc>
        <w:tc>
          <w:tcPr>
            <w:tcW w:w="2268" w:type="dxa"/>
            <w:tcBorders>
              <w:top w:val="single" w:sz="4" w:space="0" w:color="auto"/>
              <w:left w:val="single" w:sz="4" w:space="0" w:color="auto"/>
              <w:bottom w:val="single" w:sz="4" w:space="0" w:color="auto"/>
              <w:right w:val="single" w:sz="4" w:space="0" w:color="auto"/>
            </w:tcBorders>
            <w:vAlign w:val="center"/>
          </w:tcPr>
          <w:p w14:paraId="73064B0B"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山东科技职业技术学院</w:t>
            </w:r>
          </w:p>
        </w:tc>
        <w:tc>
          <w:tcPr>
            <w:tcW w:w="1883" w:type="dxa"/>
            <w:tcBorders>
              <w:top w:val="single" w:sz="4" w:space="0" w:color="auto"/>
              <w:left w:val="single" w:sz="4" w:space="0" w:color="auto"/>
              <w:bottom w:val="single" w:sz="4" w:space="0" w:color="auto"/>
              <w:right w:val="single" w:sz="4" w:space="0" w:color="auto"/>
            </w:tcBorders>
            <w:vAlign w:val="center"/>
          </w:tcPr>
          <w:p w14:paraId="5379D11E"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计算机应用技术</w:t>
            </w:r>
          </w:p>
        </w:tc>
        <w:tc>
          <w:tcPr>
            <w:tcW w:w="1235" w:type="dxa"/>
            <w:tcBorders>
              <w:top w:val="single" w:sz="4" w:space="0" w:color="auto"/>
              <w:left w:val="single" w:sz="4" w:space="0" w:color="auto"/>
              <w:bottom w:val="single" w:sz="4" w:space="0" w:color="auto"/>
              <w:right w:val="single" w:sz="4" w:space="0" w:color="auto"/>
            </w:tcBorders>
            <w:vAlign w:val="center"/>
          </w:tcPr>
          <w:p w14:paraId="035849F0"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150</w:t>
            </w:r>
          </w:p>
        </w:tc>
        <w:tc>
          <w:tcPr>
            <w:tcW w:w="1116" w:type="dxa"/>
            <w:tcBorders>
              <w:top w:val="single" w:sz="4" w:space="0" w:color="auto"/>
              <w:left w:val="single" w:sz="4" w:space="0" w:color="auto"/>
              <w:bottom w:val="single" w:sz="4" w:space="0" w:color="auto"/>
              <w:right w:val="single" w:sz="4" w:space="0" w:color="auto"/>
            </w:tcBorders>
            <w:vAlign w:val="center"/>
          </w:tcPr>
          <w:p w14:paraId="6D192E16"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25%</w:t>
            </w:r>
          </w:p>
        </w:tc>
      </w:tr>
      <w:tr w:rsidR="00155C58" w14:paraId="3DB30EE3" w14:textId="77777777">
        <w:tc>
          <w:tcPr>
            <w:tcW w:w="1064" w:type="dxa"/>
            <w:vMerge/>
            <w:tcBorders>
              <w:left w:val="single" w:sz="4" w:space="0" w:color="auto"/>
              <w:bottom w:val="single" w:sz="4" w:space="0" w:color="auto"/>
              <w:right w:val="single" w:sz="4" w:space="0" w:color="auto"/>
            </w:tcBorders>
            <w:vAlign w:val="center"/>
          </w:tcPr>
          <w:p w14:paraId="6CDACBB8" w14:textId="77777777" w:rsidR="00155C58" w:rsidRDefault="00155C58">
            <w:pPr>
              <w:spacing w:line="460" w:lineRule="exact"/>
              <w:jc w:val="center"/>
              <w:rPr>
                <w:rFonts w:ascii="仿宋_GB2312" w:eastAsia="仿宋_GB2312" w:hAnsi="宋体"/>
                <w:kern w:val="0"/>
                <w:sz w:val="20"/>
                <w:szCs w:val="21"/>
              </w:rPr>
            </w:pPr>
          </w:p>
        </w:tc>
        <w:tc>
          <w:tcPr>
            <w:tcW w:w="1029" w:type="dxa"/>
            <w:vMerge/>
            <w:tcBorders>
              <w:left w:val="single" w:sz="4" w:space="0" w:color="auto"/>
              <w:bottom w:val="single" w:sz="4" w:space="0" w:color="auto"/>
              <w:right w:val="single" w:sz="4" w:space="0" w:color="auto"/>
            </w:tcBorders>
            <w:vAlign w:val="center"/>
          </w:tcPr>
          <w:p w14:paraId="20C6459C" w14:textId="77777777" w:rsidR="00155C58" w:rsidRDefault="00155C58">
            <w:pPr>
              <w:spacing w:line="460" w:lineRule="exact"/>
              <w:jc w:val="center"/>
              <w:rPr>
                <w:rFonts w:ascii="仿宋_GB2312" w:eastAsia="仿宋_GB2312" w:hAnsi="宋体"/>
                <w:kern w:val="0"/>
                <w:sz w:val="20"/>
                <w:szCs w:val="21"/>
              </w:rPr>
            </w:pPr>
          </w:p>
        </w:tc>
        <w:tc>
          <w:tcPr>
            <w:tcW w:w="2268" w:type="dxa"/>
            <w:tcBorders>
              <w:top w:val="single" w:sz="4" w:space="0" w:color="auto"/>
              <w:left w:val="single" w:sz="4" w:space="0" w:color="auto"/>
              <w:bottom w:val="single" w:sz="4" w:space="0" w:color="auto"/>
              <w:right w:val="single" w:sz="4" w:space="0" w:color="auto"/>
            </w:tcBorders>
            <w:vAlign w:val="center"/>
          </w:tcPr>
          <w:p w14:paraId="71693D92"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山东信息职业技术学院</w:t>
            </w:r>
          </w:p>
        </w:tc>
        <w:tc>
          <w:tcPr>
            <w:tcW w:w="1883" w:type="dxa"/>
            <w:tcBorders>
              <w:top w:val="single" w:sz="4" w:space="0" w:color="auto"/>
              <w:left w:val="single" w:sz="4" w:space="0" w:color="auto"/>
              <w:bottom w:val="single" w:sz="4" w:space="0" w:color="auto"/>
              <w:right w:val="single" w:sz="4" w:space="0" w:color="auto"/>
            </w:tcBorders>
            <w:vAlign w:val="center"/>
          </w:tcPr>
          <w:p w14:paraId="6D6C0A50"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计算机应用技术</w:t>
            </w:r>
          </w:p>
        </w:tc>
        <w:tc>
          <w:tcPr>
            <w:tcW w:w="1235" w:type="dxa"/>
            <w:tcBorders>
              <w:top w:val="single" w:sz="4" w:space="0" w:color="auto"/>
              <w:left w:val="single" w:sz="4" w:space="0" w:color="auto"/>
              <w:bottom w:val="single" w:sz="4" w:space="0" w:color="auto"/>
              <w:right w:val="single" w:sz="4" w:space="0" w:color="auto"/>
            </w:tcBorders>
            <w:vAlign w:val="center"/>
          </w:tcPr>
          <w:p w14:paraId="64D49E10"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kern w:val="0"/>
                <w:sz w:val="20"/>
                <w:szCs w:val="21"/>
              </w:rPr>
              <w:t>200</w:t>
            </w:r>
          </w:p>
        </w:tc>
        <w:tc>
          <w:tcPr>
            <w:tcW w:w="1116" w:type="dxa"/>
            <w:tcBorders>
              <w:top w:val="single" w:sz="4" w:space="0" w:color="auto"/>
              <w:left w:val="single" w:sz="4" w:space="0" w:color="auto"/>
              <w:bottom w:val="single" w:sz="4" w:space="0" w:color="auto"/>
              <w:right w:val="single" w:sz="4" w:space="0" w:color="auto"/>
            </w:tcBorders>
            <w:vAlign w:val="center"/>
          </w:tcPr>
          <w:p w14:paraId="4BC0C785"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30%</w:t>
            </w:r>
          </w:p>
        </w:tc>
      </w:tr>
      <w:tr w:rsidR="00155C58" w14:paraId="307D9381" w14:textId="77777777">
        <w:tc>
          <w:tcPr>
            <w:tcW w:w="1064" w:type="dxa"/>
            <w:vMerge w:val="restart"/>
            <w:tcBorders>
              <w:top w:val="single" w:sz="4" w:space="0" w:color="auto"/>
              <w:left w:val="single" w:sz="4" w:space="0" w:color="auto"/>
              <w:right w:val="single" w:sz="4" w:space="0" w:color="auto"/>
            </w:tcBorders>
            <w:vAlign w:val="center"/>
          </w:tcPr>
          <w:p w14:paraId="194EDE94"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济南</w:t>
            </w:r>
          </w:p>
        </w:tc>
        <w:tc>
          <w:tcPr>
            <w:tcW w:w="1029" w:type="dxa"/>
            <w:vMerge w:val="restart"/>
            <w:tcBorders>
              <w:top w:val="single" w:sz="4" w:space="0" w:color="auto"/>
              <w:left w:val="single" w:sz="4" w:space="0" w:color="auto"/>
              <w:right w:val="single" w:sz="4" w:space="0" w:color="auto"/>
            </w:tcBorders>
            <w:vAlign w:val="center"/>
          </w:tcPr>
          <w:p w14:paraId="01BD8B84"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3</w:t>
            </w:r>
          </w:p>
        </w:tc>
        <w:tc>
          <w:tcPr>
            <w:tcW w:w="2268" w:type="dxa"/>
            <w:tcBorders>
              <w:top w:val="single" w:sz="4" w:space="0" w:color="auto"/>
              <w:left w:val="single" w:sz="4" w:space="0" w:color="auto"/>
              <w:bottom w:val="single" w:sz="4" w:space="0" w:color="auto"/>
              <w:right w:val="single" w:sz="4" w:space="0" w:color="auto"/>
            </w:tcBorders>
            <w:vAlign w:val="center"/>
          </w:tcPr>
          <w:p w14:paraId="5F9DFFD2"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山东劳动职业技术学院</w:t>
            </w:r>
          </w:p>
        </w:tc>
        <w:tc>
          <w:tcPr>
            <w:tcW w:w="1883" w:type="dxa"/>
            <w:tcBorders>
              <w:top w:val="single" w:sz="4" w:space="0" w:color="auto"/>
              <w:left w:val="single" w:sz="4" w:space="0" w:color="auto"/>
              <w:bottom w:val="single" w:sz="4" w:space="0" w:color="auto"/>
              <w:right w:val="single" w:sz="4" w:space="0" w:color="auto"/>
            </w:tcBorders>
            <w:vAlign w:val="center"/>
          </w:tcPr>
          <w:p w14:paraId="4B6C1653"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计算机应用技术</w:t>
            </w:r>
          </w:p>
        </w:tc>
        <w:tc>
          <w:tcPr>
            <w:tcW w:w="1235" w:type="dxa"/>
            <w:tcBorders>
              <w:top w:val="single" w:sz="4" w:space="0" w:color="auto"/>
              <w:left w:val="single" w:sz="4" w:space="0" w:color="auto"/>
              <w:bottom w:val="single" w:sz="4" w:space="0" w:color="auto"/>
              <w:right w:val="single" w:sz="4" w:space="0" w:color="auto"/>
            </w:tcBorders>
            <w:vAlign w:val="center"/>
          </w:tcPr>
          <w:p w14:paraId="0CA14260"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100</w:t>
            </w:r>
          </w:p>
        </w:tc>
        <w:tc>
          <w:tcPr>
            <w:tcW w:w="1116" w:type="dxa"/>
            <w:tcBorders>
              <w:top w:val="single" w:sz="4" w:space="0" w:color="auto"/>
              <w:left w:val="single" w:sz="4" w:space="0" w:color="auto"/>
              <w:bottom w:val="single" w:sz="4" w:space="0" w:color="auto"/>
              <w:right w:val="single" w:sz="4" w:space="0" w:color="auto"/>
            </w:tcBorders>
            <w:vAlign w:val="center"/>
          </w:tcPr>
          <w:p w14:paraId="217C16A6"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25%</w:t>
            </w:r>
          </w:p>
        </w:tc>
      </w:tr>
      <w:tr w:rsidR="00155C58" w14:paraId="3EA2640B" w14:textId="77777777">
        <w:tc>
          <w:tcPr>
            <w:tcW w:w="1064" w:type="dxa"/>
            <w:vMerge/>
            <w:tcBorders>
              <w:left w:val="single" w:sz="4" w:space="0" w:color="auto"/>
              <w:right w:val="single" w:sz="4" w:space="0" w:color="auto"/>
            </w:tcBorders>
            <w:vAlign w:val="center"/>
          </w:tcPr>
          <w:p w14:paraId="5C90945A" w14:textId="77777777" w:rsidR="00155C58" w:rsidRDefault="00155C58">
            <w:pPr>
              <w:spacing w:line="460" w:lineRule="exact"/>
              <w:jc w:val="center"/>
              <w:rPr>
                <w:rFonts w:ascii="仿宋_GB2312" w:eastAsia="仿宋_GB2312" w:hAnsi="宋体"/>
                <w:kern w:val="0"/>
                <w:sz w:val="20"/>
                <w:szCs w:val="21"/>
              </w:rPr>
            </w:pPr>
          </w:p>
        </w:tc>
        <w:tc>
          <w:tcPr>
            <w:tcW w:w="1029" w:type="dxa"/>
            <w:vMerge/>
            <w:tcBorders>
              <w:left w:val="single" w:sz="4" w:space="0" w:color="auto"/>
              <w:right w:val="single" w:sz="4" w:space="0" w:color="auto"/>
            </w:tcBorders>
            <w:vAlign w:val="center"/>
          </w:tcPr>
          <w:p w14:paraId="31982E64" w14:textId="77777777" w:rsidR="00155C58" w:rsidRDefault="00155C58">
            <w:pPr>
              <w:spacing w:line="460" w:lineRule="exact"/>
              <w:jc w:val="center"/>
              <w:rPr>
                <w:rFonts w:ascii="仿宋_GB2312" w:eastAsia="仿宋_GB2312" w:hAnsi="宋体"/>
                <w:kern w:val="0"/>
                <w:sz w:val="20"/>
                <w:szCs w:val="21"/>
              </w:rPr>
            </w:pPr>
          </w:p>
        </w:tc>
        <w:tc>
          <w:tcPr>
            <w:tcW w:w="2268" w:type="dxa"/>
            <w:tcBorders>
              <w:top w:val="single" w:sz="4" w:space="0" w:color="auto"/>
              <w:left w:val="single" w:sz="4" w:space="0" w:color="auto"/>
              <w:bottom w:val="single" w:sz="4" w:space="0" w:color="auto"/>
              <w:right w:val="single" w:sz="4" w:space="0" w:color="auto"/>
            </w:tcBorders>
            <w:vAlign w:val="center"/>
          </w:tcPr>
          <w:p w14:paraId="3638892C"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山东电子职业技术学院</w:t>
            </w:r>
          </w:p>
        </w:tc>
        <w:tc>
          <w:tcPr>
            <w:tcW w:w="1883" w:type="dxa"/>
            <w:tcBorders>
              <w:top w:val="single" w:sz="4" w:space="0" w:color="auto"/>
              <w:left w:val="single" w:sz="4" w:space="0" w:color="auto"/>
              <w:bottom w:val="single" w:sz="4" w:space="0" w:color="auto"/>
              <w:right w:val="single" w:sz="4" w:space="0" w:color="auto"/>
            </w:tcBorders>
            <w:vAlign w:val="center"/>
          </w:tcPr>
          <w:p w14:paraId="31F32478"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计算机应用技术</w:t>
            </w:r>
          </w:p>
        </w:tc>
        <w:tc>
          <w:tcPr>
            <w:tcW w:w="1235" w:type="dxa"/>
            <w:tcBorders>
              <w:top w:val="single" w:sz="4" w:space="0" w:color="auto"/>
              <w:left w:val="single" w:sz="4" w:space="0" w:color="auto"/>
              <w:bottom w:val="single" w:sz="4" w:space="0" w:color="auto"/>
              <w:right w:val="single" w:sz="4" w:space="0" w:color="auto"/>
            </w:tcBorders>
            <w:vAlign w:val="center"/>
          </w:tcPr>
          <w:p w14:paraId="57CACE02"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100</w:t>
            </w:r>
          </w:p>
        </w:tc>
        <w:tc>
          <w:tcPr>
            <w:tcW w:w="1116" w:type="dxa"/>
            <w:tcBorders>
              <w:top w:val="single" w:sz="4" w:space="0" w:color="auto"/>
              <w:left w:val="single" w:sz="4" w:space="0" w:color="auto"/>
              <w:bottom w:val="single" w:sz="4" w:space="0" w:color="auto"/>
              <w:right w:val="single" w:sz="4" w:space="0" w:color="auto"/>
            </w:tcBorders>
            <w:vAlign w:val="center"/>
          </w:tcPr>
          <w:p w14:paraId="1A4E0855" w14:textId="77777777" w:rsidR="00155C58" w:rsidRDefault="00B12979">
            <w:pPr>
              <w:spacing w:line="460" w:lineRule="exact"/>
              <w:jc w:val="center"/>
              <w:rPr>
                <w:rFonts w:ascii="仿宋_GB2312" w:eastAsia="仿宋_GB2312" w:hAnsi="宋体"/>
                <w:kern w:val="0"/>
                <w:sz w:val="20"/>
                <w:szCs w:val="21"/>
              </w:rPr>
            </w:pPr>
            <w:r>
              <w:rPr>
                <w:rFonts w:ascii="仿宋_GB2312" w:eastAsia="仿宋_GB2312" w:hAnsi="宋体" w:hint="eastAsia"/>
                <w:kern w:val="0"/>
                <w:sz w:val="20"/>
                <w:szCs w:val="21"/>
              </w:rPr>
              <w:t>20%</w:t>
            </w:r>
          </w:p>
        </w:tc>
      </w:tr>
      <w:tr w:rsidR="00155C58" w14:paraId="1B33B93F" w14:textId="77777777">
        <w:tc>
          <w:tcPr>
            <w:tcW w:w="1064" w:type="dxa"/>
            <w:tcBorders>
              <w:left w:val="single" w:sz="4" w:space="0" w:color="auto"/>
              <w:bottom w:val="single" w:sz="4" w:space="0" w:color="auto"/>
              <w:right w:val="single" w:sz="4" w:space="0" w:color="auto"/>
            </w:tcBorders>
            <w:vAlign w:val="center"/>
          </w:tcPr>
          <w:p w14:paraId="76E4D88D" w14:textId="77777777" w:rsidR="00155C58" w:rsidRDefault="00155C58">
            <w:pPr>
              <w:spacing w:line="460" w:lineRule="exact"/>
              <w:jc w:val="center"/>
              <w:rPr>
                <w:rFonts w:ascii="仿宋_GB2312" w:eastAsia="仿宋_GB2312" w:hAnsi="宋体"/>
                <w:kern w:val="0"/>
                <w:sz w:val="20"/>
                <w:szCs w:val="21"/>
              </w:rPr>
            </w:pPr>
          </w:p>
        </w:tc>
        <w:tc>
          <w:tcPr>
            <w:tcW w:w="1029" w:type="dxa"/>
            <w:tcBorders>
              <w:left w:val="single" w:sz="4" w:space="0" w:color="auto"/>
              <w:bottom w:val="single" w:sz="4" w:space="0" w:color="auto"/>
              <w:right w:val="single" w:sz="4" w:space="0" w:color="auto"/>
            </w:tcBorders>
            <w:vAlign w:val="center"/>
          </w:tcPr>
          <w:p w14:paraId="4454A244" w14:textId="77777777" w:rsidR="00155C58" w:rsidRDefault="00155C58">
            <w:pPr>
              <w:spacing w:line="460" w:lineRule="exact"/>
              <w:jc w:val="center"/>
              <w:rPr>
                <w:rFonts w:ascii="仿宋_GB2312" w:eastAsia="仿宋_GB2312" w:hAnsi="宋体"/>
                <w:kern w:val="0"/>
                <w:sz w:val="20"/>
                <w:szCs w:val="21"/>
              </w:rPr>
            </w:pPr>
          </w:p>
        </w:tc>
        <w:tc>
          <w:tcPr>
            <w:tcW w:w="2268" w:type="dxa"/>
            <w:tcBorders>
              <w:top w:val="single" w:sz="4" w:space="0" w:color="auto"/>
              <w:left w:val="single" w:sz="4" w:space="0" w:color="auto"/>
              <w:bottom w:val="single" w:sz="4" w:space="0" w:color="auto"/>
              <w:right w:val="single" w:sz="4" w:space="0" w:color="auto"/>
            </w:tcBorders>
            <w:vAlign w:val="center"/>
          </w:tcPr>
          <w:p w14:paraId="7DE1ED15" w14:textId="77777777" w:rsidR="00155C58" w:rsidRDefault="00155C58">
            <w:pPr>
              <w:spacing w:line="460" w:lineRule="exact"/>
              <w:jc w:val="center"/>
              <w:rPr>
                <w:rFonts w:ascii="仿宋_GB2312" w:eastAsia="仿宋_GB2312" w:hAnsi="宋体"/>
                <w:kern w:val="0"/>
                <w:sz w:val="20"/>
                <w:szCs w:val="21"/>
              </w:rPr>
            </w:pPr>
          </w:p>
        </w:tc>
        <w:tc>
          <w:tcPr>
            <w:tcW w:w="1883" w:type="dxa"/>
            <w:tcBorders>
              <w:top w:val="single" w:sz="4" w:space="0" w:color="auto"/>
              <w:left w:val="single" w:sz="4" w:space="0" w:color="auto"/>
              <w:bottom w:val="single" w:sz="4" w:space="0" w:color="auto"/>
              <w:right w:val="single" w:sz="4" w:space="0" w:color="auto"/>
            </w:tcBorders>
            <w:vAlign w:val="center"/>
          </w:tcPr>
          <w:p w14:paraId="5F512B6C" w14:textId="77777777" w:rsidR="00155C58" w:rsidRDefault="00155C58">
            <w:pPr>
              <w:spacing w:line="460" w:lineRule="exact"/>
              <w:jc w:val="center"/>
              <w:rPr>
                <w:rFonts w:ascii="仿宋_GB2312" w:eastAsia="仿宋_GB2312" w:hAnsi="宋体"/>
                <w:kern w:val="0"/>
                <w:sz w:val="2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7FBC48C" w14:textId="77777777" w:rsidR="00155C58" w:rsidRDefault="00155C58">
            <w:pPr>
              <w:spacing w:line="460" w:lineRule="exact"/>
              <w:jc w:val="center"/>
              <w:rPr>
                <w:rFonts w:ascii="仿宋_GB2312" w:eastAsia="仿宋_GB2312" w:hAnsi="宋体"/>
                <w:kern w:val="0"/>
                <w:sz w:val="20"/>
                <w:szCs w:val="21"/>
              </w:rPr>
            </w:pPr>
          </w:p>
        </w:tc>
        <w:tc>
          <w:tcPr>
            <w:tcW w:w="1116" w:type="dxa"/>
            <w:tcBorders>
              <w:top w:val="single" w:sz="4" w:space="0" w:color="auto"/>
              <w:left w:val="single" w:sz="4" w:space="0" w:color="auto"/>
              <w:bottom w:val="single" w:sz="4" w:space="0" w:color="auto"/>
              <w:right w:val="single" w:sz="4" w:space="0" w:color="auto"/>
            </w:tcBorders>
            <w:vAlign w:val="center"/>
          </w:tcPr>
          <w:p w14:paraId="20B0016F" w14:textId="77777777" w:rsidR="00155C58" w:rsidRDefault="00155C58">
            <w:pPr>
              <w:spacing w:line="460" w:lineRule="exact"/>
              <w:jc w:val="center"/>
              <w:rPr>
                <w:rFonts w:ascii="仿宋_GB2312" w:eastAsia="仿宋_GB2312" w:hAnsi="宋体"/>
                <w:kern w:val="0"/>
                <w:sz w:val="20"/>
                <w:szCs w:val="21"/>
              </w:rPr>
            </w:pPr>
          </w:p>
        </w:tc>
      </w:tr>
    </w:tbl>
    <w:p w14:paraId="2A566906" w14:textId="77777777" w:rsidR="00155C58" w:rsidRDefault="00B12979" w:rsidP="006231E8">
      <w:pPr>
        <w:spacing w:line="460" w:lineRule="exact"/>
        <w:ind w:firstLineChars="200" w:firstLine="422"/>
        <w:jc w:val="center"/>
        <w:rPr>
          <w:rFonts w:ascii="仿宋_GB2312" w:eastAsia="仿宋_GB2312" w:hAnsi="宋体"/>
          <w:b/>
          <w:szCs w:val="21"/>
        </w:rPr>
      </w:pPr>
      <w:r>
        <w:rPr>
          <w:rFonts w:ascii="仿宋_GB2312" w:eastAsia="仿宋_GB2312" w:hAnsi="宋体" w:hint="eastAsia"/>
          <w:b/>
          <w:szCs w:val="21"/>
        </w:rPr>
        <w:t>专业招生与就业布点情况</w:t>
      </w:r>
    </w:p>
    <w:tbl>
      <w:tblPr>
        <w:tblW w:w="8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5"/>
        <w:gridCol w:w="1704"/>
        <w:gridCol w:w="1704"/>
        <w:gridCol w:w="1705"/>
        <w:gridCol w:w="1580"/>
      </w:tblGrid>
      <w:tr w:rsidR="00155C58" w14:paraId="6A3782BE" w14:textId="77777777">
        <w:trPr>
          <w:jc w:val="center"/>
        </w:trPr>
        <w:tc>
          <w:tcPr>
            <w:tcW w:w="1995" w:type="dxa"/>
            <w:vMerge w:val="restart"/>
            <w:vAlign w:val="center"/>
          </w:tcPr>
          <w:p w14:paraId="5007DB6D" w14:textId="77777777" w:rsidR="00155C58" w:rsidRDefault="00B12979">
            <w:pPr>
              <w:spacing w:line="460" w:lineRule="exact"/>
              <w:jc w:val="center"/>
              <w:rPr>
                <w:rFonts w:ascii="仿宋_GB2312" w:eastAsia="仿宋_GB2312" w:hAnsi="宋体"/>
                <w:b/>
                <w:szCs w:val="21"/>
              </w:rPr>
            </w:pPr>
            <w:r>
              <w:rPr>
                <w:rFonts w:ascii="仿宋_GB2312" w:eastAsia="仿宋_GB2312" w:hAnsi="宋体" w:hint="eastAsia"/>
                <w:b/>
                <w:szCs w:val="21"/>
              </w:rPr>
              <w:t>地市</w:t>
            </w:r>
          </w:p>
        </w:tc>
        <w:tc>
          <w:tcPr>
            <w:tcW w:w="3408" w:type="dxa"/>
            <w:gridSpan w:val="2"/>
          </w:tcPr>
          <w:p w14:paraId="5879D30A" w14:textId="77777777" w:rsidR="00155C58" w:rsidRDefault="00B12979">
            <w:pPr>
              <w:spacing w:line="460" w:lineRule="exact"/>
              <w:jc w:val="center"/>
              <w:rPr>
                <w:rFonts w:ascii="仿宋_GB2312" w:eastAsia="仿宋_GB2312" w:hAnsi="宋体"/>
                <w:b/>
                <w:szCs w:val="21"/>
              </w:rPr>
            </w:pPr>
            <w:r>
              <w:rPr>
                <w:rFonts w:ascii="仿宋_GB2312" w:eastAsia="仿宋_GB2312" w:hAnsi="宋体" w:hint="eastAsia"/>
                <w:b/>
                <w:szCs w:val="21"/>
              </w:rPr>
              <w:t>2022届</w:t>
            </w:r>
          </w:p>
        </w:tc>
        <w:tc>
          <w:tcPr>
            <w:tcW w:w="3285" w:type="dxa"/>
            <w:gridSpan w:val="2"/>
          </w:tcPr>
          <w:p w14:paraId="54A21CCB" w14:textId="77777777" w:rsidR="00155C58" w:rsidRDefault="00B12979">
            <w:pPr>
              <w:spacing w:line="460" w:lineRule="exact"/>
              <w:jc w:val="center"/>
              <w:rPr>
                <w:rFonts w:ascii="仿宋_GB2312" w:eastAsia="仿宋_GB2312" w:hAnsi="宋体"/>
                <w:b/>
                <w:szCs w:val="21"/>
              </w:rPr>
            </w:pPr>
            <w:r>
              <w:rPr>
                <w:rFonts w:ascii="仿宋_GB2312" w:eastAsia="仿宋_GB2312" w:hAnsi="宋体" w:hint="eastAsia"/>
                <w:b/>
                <w:szCs w:val="21"/>
              </w:rPr>
              <w:t>2021届</w:t>
            </w:r>
          </w:p>
        </w:tc>
      </w:tr>
      <w:tr w:rsidR="00155C58" w14:paraId="30E3ED90" w14:textId="77777777">
        <w:trPr>
          <w:jc w:val="center"/>
        </w:trPr>
        <w:tc>
          <w:tcPr>
            <w:tcW w:w="1995" w:type="dxa"/>
            <w:vMerge/>
          </w:tcPr>
          <w:p w14:paraId="6E9F9B8C" w14:textId="77777777" w:rsidR="00155C58" w:rsidRDefault="00155C58">
            <w:pPr>
              <w:spacing w:line="460" w:lineRule="exact"/>
              <w:jc w:val="center"/>
              <w:rPr>
                <w:rFonts w:ascii="仿宋_GB2312" w:eastAsia="仿宋_GB2312" w:hAnsi="宋体"/>
                <w:b/>
                <w:szCs w:val="21"/>
              </w:rPr>
            </w:pPr>
          </w:p>
        </w:tc>
        <w:tc>
          <w:tcPr>
            <w:tcW w:w="1704" w:type="dxa"/>
          </w:tcPr>
          <w:p w14:paraId="7C1F329B" w14:textId="77777777" w:rsidR="00155C58" w:rsidRDefault="00B12979">
            <w:pPr>
              <w:spacing w:line="460" w:lineRule="exact"/>
              <w:jc w:val="center"/>
              <w:rPr>
                <w:rFonts w:ascii="仿宋_GB2312" w:eastAsia="仿宋_GB2312" w:hAnsi="宋体"/>
                <w:b/>
                <w:szCs w:val="21"/>
              </w:rPr>
            </w:pPr>
            <w:r>
              <w:rPr>
                <w:rFonts w:ascii="仿宋_GB2312" w:eastAsia="仿宋_GB2312" w:hAnsi="宋体" w:hint="eastAsia"/>
                <w:b/>
                <w:szCs w:val="21"/>
              </w:rPr>
              <w:t>就业</w:t>
            </w:r>
          </w:p>
        </w:tc>
        <w:tc>
          <w:tcPr>
            <w:tcW w:w="1704" w:type="dxa"/>
          </w:tcPr>
          <w:p w14:paraId="53E5621D" w14:textId="77777777" w:rsidR="00155C58" w:rsidRDefault="00B12979">
            <w:pPr>
              <w:spacing w:line="460" w:lineRule="exact"/>
              <w:jc w:val="center"/>
              <w:rPr>
                <w:rFonts w:ascii="仿宋_GB2312" w:eastAsia="仿宋_GB2312" w:hAnsi="宋体"/>
                <w:b/>
                <w:szCs w:val="21"/>
              </w:rPr>
            </w:pPr>
            <w:r>
              <w:rPr>
                <w:rFonts w:ascii="仿宋_GB2312" w:eastAsia="仿宋_GB2312" w:hAnsi="宋体" w:hint="eastAsia"/>
                <w:b/>
                <w:szCs w:val="21"/>
              </w:rPr>
              <w:t>生源</w:t>
            </w:r>
          </w:p>
        </w:tc>
        <w:tc>
          <w:tcPr>
            <w:tcW w:w="1705" w:type="dxa"/>
          </w:tcPr>
          <w:p w14:paraId="21F1CB7A" w14:textId="77777777" w:rsidR="00155C58" w:rsidRDefault="00B12979">
            <w:pPr>
              <w:spacing w:line="460" w:lineRule="exact"/>
              <w:jc w:val="center"/>
              <w:rPr>
                <w:rFonts w:ascii="仿宋_GB2312" w:eastAsia="仿宋_GB2312" w:hAnsi="宋体"/>
                <w:b/>
                <w:szCs w:val="21"/>
              </w:rPr>
            </w:pPr>
            <w:r>
              <w:rPr>
                <w:rFonts w:ascii="仿宋_GB2312" w:eastAsia="仿宋_GB2312" w:hAnsi="宋体" w:hint="eastAsia"/>
                <w:b/>
                <w:szCs w:val="21"/>
              </w:rPr>
              <w:t>就业</w:t>
            </w:r>
          </w:p>
        </w:tc>
        <w:tc>
          <w:tcPr>
            <w:tcW w:w="1580" w:type="dxa"/>
          </w:tcPr>
          <w:p w14:paraId="5417D219" w14:textId="77777777" w:rsidR="00155C58" w:rsidRDefault="00B12979">
            <w:pPr>
              <w:spacing w:line="460" w:lineRule="exact"/>
              <w:jc w:val="center"/>
              <w:rPr>
                <w:rFonts w:ascii="仿宋_GB2312" w:eastAsia="仿宋_GB2312" w:hAnsi="宋体"/>
                <w:b/>
                <w:szCs w:val="21"/>
              </w:rPr>
            </w:pPr>
            <w:r>
              <w:rPr>
                <w:rFonts w:ascii="仿宋_GB2312" w:eastAsia="仿宋_GB2312" w:hAnsi="宋体" w:hint="eastAsia"/>
                <w:b/>
                <w:szCs w:val="21"/>
              </w:rPr>
              <w:t>生源</w:t>
            </w:r>
          </w:p>
        </w:tc>
      </w:tr>
      <w:tr w:rsidR="00155C58" w14:paraId="54928739" w14:textId="77777777">
        <w:trPr>
          <w:jc w:val="center"/>
        </w:trPr>
        <w:tc>
          <w:tcPr>
            <w:tcW w:w="1995" w:type="dxa"/>
          </w:tcPr>
          <w:p w14:paraId="331D770B" w14:textId="77777777" w:rsidR="00155C58" w:rsidRDefault="00B12979">
            <w:pPr>
              <w:spacing w:line="460" w:lineRule="exact"/>
              <w:jc w:val="center"/>
              <w:rPr>
                <w:rFonts w:ascii="仿宋_GB2312" w:eastAsia="仿宋_GB2312" w:hAnsi="宋体"/>
                <w:b/>
                <w:bCs/>
                <w:szCs w:val="21"/>
              </w:rPr>
            </w:pPr>
            <w:r>
              <w:rPr>
                <w:rFonts w:ascii="仿宋_GB2312" w:eastAsia="仿宋_GB2312" w:hAnsi="宋体" w:hint="eastAsia"/>
                <w:b/>
                <w:bCs/>
                <w:szCs w:val="21"/>
              </w:rPr>
              <w:t>德州</w:t>
            </w:r>
          </w:p>
        </w:tc>
        <w:tc>
          <w:tcPr>
            <w:tcW w:w="1704" w:type="dxa"/>
            <w:vAlign w:val="center"/>
          </w:tcPr>
          <w:p w14:paraId="0C6CB0A6" w14:textId="77777777" w:rsidR="00155C58" w:rsidRDefault="00B1297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83</w:t>
            </w:r>
          </w:p>
        </w:tc>
        <w:tc>
          <w:tcPr>
            <w:tcW w:w="1704" w:type="dxa"/>
            <w:vAlign w:val="center"/>
          </w:tcPr>
          <w:p w14:paraId="40C18701" w14:textId="77777777" w:rsidR="00155C58" w:rsidRDefault="00B1297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57</w:t>
            </w:r>
          </w:p>
        </w:tc>
        <w:tc>
          <w:tcPr>
            <w:tcW w:w="1705" w:type="dxa"/>
            <w:vAlign w:val="center"/>
          </w:tcPr>
          <w:p w14:paraId="5B64FBC4" w14:textId="77777777" w:rsidR="00155C58" w:rsidRDefault="00B12979">
            <w:pPr>
              <w:widowControl/>
              <w:jc w:val="center"/>
              <w:rPr>
                <w:rFonts w:ascii="仿宋_GB2312" w:eastAsia="仿宋_GB2312" w:hAnsi="Arial" w:cs="Arial"/>
                <w:b/>
                <w:bCs/>
                <w:kern w:val="0"/>
                <w:szCs w:val="21"/>
              </w:rPr>
            </w:pPr>
            <w:r>
              <w:rPr>
                <w:rFonts w:ascii="仿宋_GB2312" w:eastAsia="仿宋_GB2312" w:hAnsi="Arial" w:cs="Arial" w:hint="eastAsia"/>
                <w:b/>
                <w:bCs/>
                <w:kern w:val="0"/>
                <w:szCs w:val="21"/>
              </w:rPr>
              <w:t>72</w:t>
            </w:r>
          </w:p>
        </w:tc>
        <w:tc>
          <w:tcPr>
            <w:tcW w:w="1580" w:type="dxa"/>
            <w:vAlign w:val="center"/>
          </w:tcPr>
          <w:p w14:paraId="4C1B7634" w14:textId="77777777" w:rsidR="00155C58" w:rsidRDefault="00B12979">
            <w:pPr>
              <w:widowControl/>
              <w:jc w:val="center"/>
              <w:rPr>
                <w:rFonts w:ascii="仿宋_GB2312" w:eastAsia="仿宋_GB2312" w:hAnsi="Arial" w:cs="Arial"/>
                <w:b/>
                <w:bCs/>
                <w:kern w:val="0"/>
                <w:szCs w:val="21"/>
              </w:rPr>
            </w:pPr>
            <w:r>
              <w:rPr>
                <w:rFonts w:ascii="仿宋_GB2312" w:eastAsia="仿宋_GB2312" w:hAnsi="Arial" w:cs="Arial" w:hint="eastAsia"/>
                <w:b/>
                <w:bCs/>
                <w:kern w:val="0"/>
                <w:szCs w:val="21"/>
              </w:rPr>
              <w:t>61</w:t>
            </w:r>
          </w:p>
        </w:tc>
      </w:tr>
      <w:tr w:rsidR="00155C58" w14:paraId="405DC5C6" w14:textId="77777777">
        <w:trPr>
          <w:jc w:val="center"/>
        </w:trPr>
        <w:tc>
          <w:tcPr>
            <w:tcW w:w="1995" w:type="dxa"/>
          </w:tcPr>
          <w:p w14:paraId="145A89D9"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济南</w:t>
            </w:r>
          </w:p>
        </w:tc>
        <w:tc>
          <w:tcPr>
            <w:tcW w:w="1704" w:type="dxa"/>
            <w:vAlign w:val="center"/>
          </w:tcPr>
          <w:p w14:paraId="70671223" w14:textId="77777777" w:rsidR="00155C58" w:rsidRDefault="00B1297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45</w:t>
            </w:r>
          </w:p>
        </w:tc>
        <w:tc>
          <w:tcPr>
            <w:tcW w:w="1704" w:type="dxa"/>
            <w:vAlign w:val="center"/>
          </w:tcPr>
          <w:p w14:paraId="3D2FAD6B" w14:textId="77777777" w:rsidR="00155C58" w:rsidRDefault="00B1297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705" w:type="dxa"/>
            <w:vAlign w:val="center"/>
          </w:tcPr>
          <w:p w14:paraId="691CC081"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103</w:t>
            </w:r>
          </w:p>
        </w:tc>
        <w:tc>
          <w:tcPr>
            <w:tcW w:w="1580" w:type="dxa"/>
            <w:vAlign w:val="center"/>
          </w:tcPr>
          <w:p w14:paraId="0F11FE84"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21</w:t>
            </w:r>
          </w:p>
        </w:tc>
      </w:tr>
      <w:tr w:rsidR="00155C58" w14:paraId="2AFDD4F3" w14:textId="77777777">
        <w:trPr>
          <w:jc w:val="center"/>
        </w:trPr>
        <w:tc>
          <w:tcPr>
            <w:tcW w:w="1995" w:type="dxa"/>
          </w:tcPr>
          <w:p w14:paraId="68792321"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青岛</w:t>
            </w:r>
          </w:p>
        </w:tc>
        <w:tc>
          <w:tcPr>
            <w:tcW w:w="1704" w:type="dxa"/>
            <w:vAlign w:val="center"/>
          </w:tcPr>
          <w:p w14:paraId="0A459FE7" w14:textId="77777777" w:rsidR="00155C58" w:rsidRDefault="00B1297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30</w:t>
            </w:r>
          </w:p>
        </w:tc>
        <w:tc>
          <w:tcPr>
            <w:tcW w:w="1704" w:type="dxa"/>
            <w:vAlign w:val="center"/>
          </w:tcPr>
          <w:p w14:paraId="2C141E83" w14:textId="77777777" w:rsidR="00155C58" w:rsidRDefault="00B1297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w:t>
            </w:r>
          </w:p>
        </w:tc>
        <w:tc>
          <w:tcPr>
            <w:tcW w:w="1705" w:type="dxa"/>
            <w:vAlign w:val="center"/>
          </w:tcPr>
          <w:p w14:paraId="1AE346E8"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33</w:t>
            </w:r>
          </w:p>
        </w:tc>
        <w:tc>
          <w:tcPr>
            <w:tcW w:w="1580" w:type="dxa"/>
            <w:vAlign w:val="center"/>
          </w:tcPr>
          <w:p w14:paraId="1C23F86B"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0</w:t>
            </w:r>
          </w:p>
        </w:tc>
      </w:tr>
      <w:tr w:rsidR="00155C58" w14:paraId="3208162C" w14:textId="77777777">
        <w:trPr>
          <w:jc w:val="center"/>
        </w:trPr>
        <w:tc>
          <w:tcPr>
            <w:tcW w:w="1995" w:type="dxa"/>
          </w:tcPr>
          <w:p w14:paraId="66DF2AF8"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烟台</w:t>
            </w:r>
          </w:p>
        </w:tc>
        <w:tc>
          <w:tcPr>
            <w:tcW w:w="1704" w:type="dxa"/>
            <w:vAlign w:val="center"/>
          </w:tcPr>
          <w:p w14:paraId="1A804AE1" w14:textId="77777777" w:rsidR="00155C58" w:rsidRDefault="00B1297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w:t>
            </w:r>
          </w:p>
        </w:tc>
        <w:tc>
          <w:tcPr>
            <w:tcW w:w="1704" w:type="dxa"/>
            <w:vAlign w:val="center"/>
          </w:tcPr>
          <w:p w14:paraId="46C56AF6" w14:textId="77777777" w:rsidR="00155C58" w:rsidRDefault="00B1297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705" w:type="dxa"/>
            <w:vAlign w:val="center"/>
          </w:tcPr>
          <w:p w14:paraId="1EA53550"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2</w:t>
            </w:r>
          </w:p>
        </w:tc>
        <w:tc>
          <w:tcPr>
            <w:tcW w:w="1580" w:type="dxa"/>
            <w:vAlign w:val="center"/>
          </w:tcPr>
          <w:p w14:paraId="42FAFEA7"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0</w:t>
            </w:r>
          </w:p>
        </w:tc>
      </w:tr>
      <w:tr w:rsidR="00155C58" w14:paraId="6959835C" w14:textId="77777777">
        <w:trPr>
          <w:jc w:val="center"/>
        </w:trPr>
        <w:tc>
          <w:tcPr>
            <w:tcW w:w="1995" w:type="dxa"/>
          </w:tcPr>
          <w:p w14:paraId="7B477717"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威海</w:t>
            </w:r>
          </w:p>
        </w:tc>
        <w:tc>
          <w:tcPr>
            <w:tcW w:w="1704" w:type="dxa"/>
            <w:vAlign w:val="center"/>
          </w:tcPr>
          <w:p w14:paraId="7FB096C7" w14:textId="77777777" w:rsidR="00155C58" w:rsidRDefault="00B1297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13</w:t>
            </w:r>
          </w:p>
        </w:tc>
        <w:tc>
          <w:tcPr>
            <w:tcW w:w="1704" w:type="dxa"/>
            <w:vAlign w:val="center"/>
          </w:tcPr>
          <w:p w14:paraId="34954003" w14:textId="77777777" w:rsidR="00155C58" w:rsidRDefault="00B1297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w:t>
            </w:r>
          </w:p>
        </w:tc>
        <w:tc>
          <w:tcPr>
            <w:tcW w:w="1705" w:type="dxa"/>
            <w:vAlign w:val="center"/>
          </w:tcPr>
          <w:p w14:paraId="5CC58655"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2</w:t>
            </w:r>
          </w:p>
        </w:tc>
        <w:tc>
          <w:tcPr>
            <w:tcW w:w="1580" w:type="dxa"/>
            <w:vAlign w:val="center"/>
          </w:tcPr>
          <w:p w14:paraId="20BF6384"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0</w:t>
            </w:r>
          </w:p>
        </w:tc>
      </w:tr>
      <w:tr w:rsidR="00155C58" w14:paraId="428D0BAD" w14:textId="77777777">
        <w:trPr>
          <w:jc w:val="center"/>
        </w:trPr>
        <w:tc>
          <w:tcPr>
            <w:tcW w:w="1995" w:type="dxa"/>
          </w:tcPr>
          <w:p w14:paraId="2A115A68"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lastRenderedPageBreak/>
              <w:t>临沂</w:t>
            </w:r>
          </w:p>
        </w:tc>
        <w:tc>
          <w:tcPr>
            <w:tcW w:w="1704" w:type="dxa"/>
            <w:vAlign w:val="center"/>
          </w:tcPr>
          <w:p w14:paraId="76C61687" w14:textId="77777777" w:rsidR="00155C58" w:rsidRDefault="00B1297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25</w:t>
            </w:r>
          </w:p>
        </w:tc>
        <w:tc>
          <w:tcPr>
            <w:tcW w:w="1704" w:type="dxa"/>
            <w:vAlign w:val="center"/>
          </w:tcPr>
          <w:p w14:paraId="285B3593" w14:textId="77777777" w:rsidR="00155C58" w:rsidRDefault="00B1297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w:t>
            </w:r>
          </w:p>
        </w:tc>
        <w:tc>
          <w:tcPr>
            <w:tcW w:w="1705" w:type="dxa"/>
            <w:vAlign w:val="center"/>
          </w:tcPr>
          <w:p w14:paraId="4E231E0B"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32</w:t>
            </w:r>
          </w:p>
        </w:tc>
        <w:tc>
          <w:tcPr>
            <w:tcW w:w="1580" w:type="dxa"/>
            <w:vAlign w:val="center"/>
          </w:tcPr>
          <w:p w14:paraId="34447D70"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56</w:t>
            </w:r>
          </w:p>
        </w:tc>
      </w:tr>
      <w:tr w:rsidR="00155C58" w14:paraId="4C4358BD" w14:textId="77777777">
        <w:trPr>
          <w:jc w:val="center"/>
        </w:trPr>
        <w:tc>
          <w:tcPr>
            <w:tcW w:w="1995" w:type="dxa"/>
          </w:tcPr>
          <w:p w14:paraId="3805CB75" w14:textId="77777777" w:rsidR="00155C58" w:rsidRDefault="00B12979">
            <w:pPr>
              <w:spacing w:line="460" w:lineRule="exact"/>
              <w:jc w:val="center"/>
              <w:rPr>
                <w:rFonts w:ascii="仿宋_GB2312" w:eastAsia="仿宋_GB2312" w:hAnsi="宋体"/>
                <w:szCs w:val="21"/>
              </w:rPr>
            </w:pPr>
            <w:proofErr w:type="gramStart"/>
            <w:r>
              <w:rPr>
                <w:rFonts w:ascii="仿宋_GB2312" w:eastAsia="仿宋_GB2312" w:hAnsi="宋体" w:hint="eastAsia"/>
                <w:szCs w:val="21"/>
              </w:rPr>
              <w:t>荷泽</w:t>
            </w:r>
            <w:proofErr w:type="gramEnd"/>
          </w:p>
        </w:tc>
        <w:tc>
          <w:tcPr>
            <w:tcW w:w="1704" w:type="dxa"/>
            <w:vAlign w:val="center"/>
          </w:tcPr>
          <w:p w14:paraId="515B18A7" w14:textId="77777777" w:rsidR="00155C58" w:rsidRDefault="00B1297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11</w:t>
            </w:r>
          </w:p>
        </w:tc>
        <w:tc>
          <w:tcPr>
            <w:tcW w:w="1704" w:type="dxa"/>
            <w:vAlign w:val="center"/>
          </w:tcPr>
          <w:p w14:paraId="2ECD8DA5" w14:textId="77777777" w:rsidR="00155C58" w:rsidRDefault="00B1297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35</w:t>
            </w:r>
          </w:p>
        </w:tc>
        <w:tc>
          <w:tcPr>
            <w:tcW w:w="1705" w:type="dxa"/>
            <w:vAlign w:val="center"/>
          </w:tcPr>
          <w:p w14:paraId="1EBFB7A7"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23</w:t>
            </w:r>
          </w:p>
        </w:tc>
        <w:tc>
          <w:tcPr>
            <w:tcW w:w="1580" w:type="dxa"/>
            <w:vAlign w:val="center"/>
          </w:tcPr>
          <w:p w14:paraId="3BF54ACC"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81</w:t>
            </w:r>
          </w:p>
        </w:tc>
      </w:tr>
      <w:tr w:rsidR="00155C58" w14:paraId="2CA62B38" w14:textId="77777777">
        <w:trPr>
          <w:jc w:val="center"/>
        </w:trPr>
        <w:tc>
          <w:tcPr>
            <w:tcW w:w="1995" w:type="dxa"/>
          </w:tcPr>
          <w:p w14:paraId="4EB02253"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济宁</w:t>
            </w:r>
          </w:p>
        </w:tc>
        <w:tc>
          <w:tcPr>
            <w:tcW w:w="1704" w:type="dxa"/>
            <w:vAlign w:val="center"/>
          </w:tcPr>
          <w:p w14:paraId="5621B7EC" w14:textId="77777777" w:rsidR="00155C58" w:rsidRDefault="00B1297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8</w:t>
            </w:r>
          </w:p>
        </w:tc>
        <w:tc>
          <w:tcPr>
            <w:tcW w:w="1704" w:type="dxa"/>
            <w:vAlign w:val="center"/>
          </w:tcPr>
          <w:p w14:paraId="6699B68B" w14:textId="77777777" w:rsidR="00155C58" w:rsidRDefault="00B1297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23</w:t>
            </w:r>
          </w:p>
        </w:tc>
        <w:tc>
          <w:tcPr>
            <w:tcW w:w="1705" w:type="dxa"/>
            <w:vAlign w:val="center"/>
          </w:tcPr>
          <w:p w14:paraId="31FCDC39"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15</w:t>
            </w:r>
          </w:p>
        </w:tc>
        <w:tc>
          <w:tcPr>
            <w:tcW w:w="1580" w:type="dxa"/>
            <w:vAlign w:val="center"/>
          </w:tcPr>
          <w:p w14:paraId="4C99357F"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41</w:t>
            </w:r>
          </w:p>
        </w:tc>
      </w:tr>
      <w:tr w:rsidR="00155C58" w14:paraId="4E963398" w14:textId="77777777">
        <w:trPr>
          <w:jc w:val="center"/>
        </w:trPr>
        <w:tc>
          <w:tcPr>
            <w:tcW w:w="1995" w:type="dxa"/>
          </w:tcPr>
          <w:p w14:paraId="7DD4D443"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泰安</w:t>
            </w:r>
          </w:p>
        </w:tc>
        <w:tc>
          <w:tcPr>
            <w:tcW w:w="1704" w:type="dxa"/>
            <w:vAlign w:val="center"/>
          </w:tcPr>
          <w:p w14:paraId="68E01522" w14:textId="77777777" w:rsidR="00155C58" w:rsidRDefault="00B1297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w:t>
            </w:r>
          </w:p>
        </w:tc>
        <w:tc>
          <w:tcPr>
            <w:tcW w:w="1704" w:type="dxa"/>
            <w:vAlign w:val="center"/>
          </w:tcPr>
          <w:p w14:paraId="7797B0DC" w14:textId="77777777" w:rsidR="00155C58" w:rsidRDefault="00B1297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18</w:t>
            </w:r>
          </w:p>
        </w:tc>
        <w:tc>
          <w:tcPr>
            <w:tcW w:w="1705" w:type="dxa"/>
            <w:vAlign w:val="center"/>
          </w:tcPr>
          <w:p w14:paraId="1168DD43"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18</w:t>
            </w:r>
          </w:p>
        </w:tc>
        <w:tc>
          <w:tcPr>
            <w:tcW w:w="1580" w:type="dxa"/>
            <w:vAlign w:val="center"/>
          </w:tcPr>
          <w:p w14:paraId="7EFD1832"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23</w:t>
            </w:r>
          </w:p>
        </w:tc>
      </w:tr>
      <w:tr w:rsidR="00155C58" w14:paraId="58E617ED" w14:textId="77777777">
        <w:trPr>
          <w:jc w:val="center"/>
        </w:trPr>
        <w:tc>
          <w:tcPr>
            <w:tcW w:w="1995" w:type="dxa"/>
          </w:tcPr>
          <w:p w14:paraId="73462AC1"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枣庄</w:t>
            </w:r>
          </w:p>
        </w:tc>
        <w:tc>
          <w:tcPr>
            <w:tcW w:w="1704" w:type="dxa"/>
            <w:vAlign w:val="center"/>
          </w:tcPr>
          <w:p w14:paraId="65E31477" w14:textId="77777777" w:rsidR="00155C58" w:rsidRDefault="00B1297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704" w:type="dxa"/>
            <w:vAlign w:val="center"/>
          </w:tcPr>
          <w:p w14:paraId="5394F7DD" w14:textId="77777777" w:rsidR="00155C58" w:rsidRDefault="00B1297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32</w:t>
            </w:r>
          </w:p>
        </w:tc>
        <w:tc>
          <w:tcPr>
            <w:tcW w:w="1705" w:type="dxa"/>
            <w:vAlign w:val="center"/>
          </w:tcPr>
          <w:p w14:paraId="14F5C2F0"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18</w:t>
            </w:r>
          </w:p>
        </w:tc>
        <w:tc>
          <w:tcPr>
            <w:tcW w:w="1580" w:type="dxa"/>
            <w:vAlign w:val="center"/>
          </w:tcPr>
          <w:p w14:paraId="33442903"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44</w:t>
            </w:r>
          </w:p>
        </w:tc>
      </w:tr>
      <w:tr w:rsidR="00155C58" w14:paraId="29D74B31" w14:textId="77777777">
        <w:trPr>
          <w:jc w:val="center"/>
        </w:trPr>
        <w:tc>
          <w:tcPr>
            <w:tcW w:w="1995" w:type="dxa"/>
          </w:tcPr>
          <w:p w14:paraId="0E30D603"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聊城</w:t>
            </w:r>
          </w:p>
        </w:tc>
        <w:tc>
          <w:tcPr>
            <w:tcW w:w="1704" w:type="dxa"/>
            <w:vAlign w:val="center"/>
          </w:tcPr>
          <w:p w14:paraId="028EEEAF" w14:textId="77777777" w:rsidR="00155C58" w:rsidRDefault="00B1297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1704" w:type="dxa"/>
            <w:vAlign w:val="center"/>
          </w:tcPr>
          <w:p w14:paraId="40676EE4" w14:textId="77777777" w:rsidR="00155C58" w:rsidRDefault="00B1297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w:t>
            </w:r>
          </w:p>
        </w:tc>
        <w:tc>
          <w:tcPr>
            <w:tcW w:w="1705" w:type="dxa"/>
            <w:vAlign w:val="center"/>
          </w:tcPr>
          <w:p w14:paraId="5B15E6F6"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11</w:t>
            </w:r>
          </w:p>
        </w:tc>
        <w:tc>
          <w:tcPr>
            <w:tcW w:w="1580" w:type="dxa"/>
            <w:vAlign w:val="center"/>
          </w:tcPr>
          <w:p w14:paraId="724A5CCE"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36</w:t>
            </w:r>
          </w:p>
        </w:tc>
      </w:tr>
      <w:tr w:rsidR="00155C58" w14:paraId="61933F70" w14:textId="77777777">
        <w:trPr>
          <w:jc w:val="center"/>
        </w:trPr>
        <w:tc>
          <w:tcPr>
            <w:tcW w:w="1995" w:type="dxa"/>
          </w:tcPr>
          <w:p w14:paraId="436C501F"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省外</w:t>
            </w:r>
          </w:p>
        </w:tc>
        <w:tc>
          <w:tcPr>
            <w:tcW w:w="1704" w:type="dxa"/>
            <w:vAlign w:val="center"/>
          </w:tcPr>
          <w:p w14:paraId="2D4A8D61" w14:textId="77777777" w:rsidR="00155C58" w:rsidRDefault="00B1297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27</w:t>
            </w:r>
          </w:p>
        </w:tc>
        <w:tc>
          <w:tcPr>
            <w:tcW w:w="1704" w:type="dxa"/>
            <w:vAlign w:val="center"/>
          </w:tcPr>
          <w:p w14:paraId="201E8D18" w14:textId="77777777" w:rsidR="00155C58" w:rsidRDefault="00B1297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0</w:t>
            </w:r>
          </w:p>
        </w:tc>
        <w:tc>
          <w:tcPr>
            <w:tcW w:w="1705" w:type="dxa"/>
            <w:vAlign w:val="center"/>
          </w:tcPr>
          <w:p w14:paraId="4F1796CD"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31</w:t>
            </w:r>
          </w:p>
        </w:tc>
        <w:tc>
          <w:tcPr>
            <w:tcW w:w="1580" w:type="dxa"/>
            <w:vAlign w:val="center"/>
          </w:tcPr>
          <w:p w14:paraId="57012271"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6</w:t>
            </w:r>
          </w:p>
        </w:tc>
      </w:tr>
      <w:tr w:rsidR="00155C58" w14:paraId="3DE0AB5C" w14:textId="77777777">
        <w:trPr>
          <w:jc w:val="center"/>
        </w:trPr>
        <w:tc>
          <w:tcPr>
            <w:tcW w:w="1995" w:type="dxa"/>
          </w:tcPr>
          <w:p w14:paraId="68F5853A"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合计</w:t>
            </w:r>
          </w:p>
        </w:tc>
        <w:tc>
          <w:tcPr>
            <w:tcW w:w="1704" w:type="dxa"/>
            <w:vAlign w:val="center"/>
          </w:tcPr>
          <w:p w14:paraId="2E04DE3C" w14:textId="77777777" w:rsidR="00155C58" w:rsidRDefault="00B1297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275</w:t>
            </w:r>
          </w:p>
        </w:tc>
        <w:tc>
          <w:tcPr>
            <w:tcW w:w="1704" w:type="dxa"/>
            <w:vAlign w:val="center"/>
          </w:tcPr>
          <w:p w14:paraId="0BCE6750" w14:textId="77777777" w:rsidR="00155C58" w:rsidRDefault="00B1297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219</w:t>
            </w:r>
          </w:p>
        </w:tc>
        <w:tc>
          <w:tcPr>
            <w:tcW w:w="1705" w:type="dxa"/>
          </w:tcPr>
          <w:p w14:paraId="085E0E6E"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360</w:t>
            </w:r>
          </w:p>
        </w:tc>
        <w:tc>
          <w:tcPr>
            <w:tcW w:w="1580" w:type="dxa"/>
          </w:tcPr>
          <w:p w14:paraId="1B5C4570"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369</w:t>
            </w:r>
          </w:p>
        </w:tc>
      </w:tr>
    </w:tbl>
    <w:p w14:paraId="6F1AC1CF" w14:textId="77777777" w:rsidR="00155C58" w:rsidRDefault="00B12979" w:rsidP="006231E8">
      <w:pPr>
        <w:spacing w:line="460" w:lineRule="exact"/>
        <w:ind w:firstLineChars="200" w:firstLine="422"/>
        <w:jc w:val="center"/>
        <w:rPr>
          <w:rFonts w:ascii="仿宋_GB2312" w:eastAsia="仿宋_GB2312" w:hAnsi="宋体"/>
          <w:b/>
          <w:szCs w:val="21"/>
        </w:rPr>
      </w:pPr>
      <w:r>
        <w:rPr>
          <w:rFonts w:ascii="仿宋_GB2312" w:eastAsia="仿宋_GB2312" w:hAnsi="宋体" w:hint="eastAsia"/>
          <w:b/>
          <w:szCs w:val="21"/>
        </w:rPr>
        <w:t>近四届毕业生工作岗位发展情况统计表</w:t>
      </w:r>
    </w:p>
    <w:tbl>
      <w:tblPr>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704"/>
        <w:gridCol w:w="1704"/>
        <w:gridCol w:w="1704"/>
        <w:gridCol w:w="1512"/>
      </w:tblGrid>
      <w:tr w:rsidR="00155C58" w14:paraId="232BA9F5" w14:textId="77777777">
        <w:tc>
          <w:tcPr>
            <w:tcW w:w="2093" w:type="dxa"/>
            <w:tcBorders>
              <w:top w:val="single" w:sz="4" w:space="0" w:color="auto"/>
              <w:left w:val="single" w:sz="4" w:space="0" w:color="auto"/>
              <w:bottom w:val="single" w:sz="4" w:space="0" w:color="auto"/>
              <w:right w:val="single" w:sz="4" w:space="0" w:color="auto"/>
            </w:tcBorders>
          </w:tcPr>
          <w:p w14:paraId="708A16C9" w14:textId="77777777" w:rsidR="00155C58" w:rsidRDefault="00B12979" w:rsidP="006231E8">
            <w:pPr>
              <w:spacing w:line="460" w:lineRule="exact"/>
              <w:ind w:firstLineChars="200" w:firstLine="402"/>
              <w:rPr>
                <w:rFonts w:ascii="仿宋_GB2312" w:eastAsia="仿宋_GB2312" w:hAnsi="宋体"/>
                <w:b/>
                <w:kern w:val="0"/>
                <w:sz w:val="20"/>
                <w:szCs w:val="21"/>
              </w:rPr>
            </w:pPr>
            <w:r>
              <w:rPr>
                <w:rFonts w:ascii="仿宋_GB2312" w:eastAsia="仿宋_GB2312" w:hAnsi="宋体" w:hint="eastAsia"/>
                <w:b/>
                <w:kern w:val="0"/>
                <w:sz w:val="20"/>
                <w:szCs w:val="21"/>
              </w:rPr>
              <w:t>就业岗位</w:t>
            </w:r>
          </w:p>
        </w:tc>
        <w:tc>
          <w:tcPr>
            <w:tcW w:w="1704" w:type="dxa"/>
            <w:tcBorders>
              <w:top w:val="single" w:sz="4" w:space="0" w:color="auto"/>
              <w:left w:val="single" w:sz="4" w:space="0" w:color="auto"/>
              <w:bottom w:val="single" w:sz="4" w:space="0" w:color="auto"/>
              <w:right w:val="single" w:sz="4" w:space="0" w:color="auto"/>
            </w:tcBorders>
            <w:vAlign w:val="center"/>
          </w:tcPr>
          <w:p w14:paraId="7C990F22" w14:textId="77777777" w:rsidR="00155C58" w:rsidRDefault="00B12979">
            <w:pPr>
              <w:jc w:val="center"/>
              <w:rPr>
                <w:rFonts w:ascii="仿宋_GB2312" w:eastAsia="仿宋_GB2312" w:hAnsi="宋体"/>
                <w:b/>
                <w:szCs w:val="21"/>
              </w:rPr>
            </w:pPr>
            <w:r>
              <w:rPr>
                <w:rFonts w:ascii="仿宋_GB2312" w:eastAsia="仿宋_GB2312" w:hAnsi="宋体" w:hint="eastAsia"/>
                <w:b/>
                <w:szCs w:val="21"/>
              </w:rPr>
              <w:t>2022届</w:t>
            </w:r>
          </w:p>
        </w:tc>
        <w:tc>
          <w:tcPr>
            <w:tcW w:w="1704" w:type="dxa"/>
            <w:tcBorders>
              <w:top w:val="single" w:sz="4" w:space="0" w:color="auto"/>
              <w:left w:val="single" w:sz="4" w:space="0" w:color="auto"/>
              <w:bottom w:val="single" w:sz="4" w:space="0" w:color="auto"/>
              <w:right w:val="single" w:sz="4" w:space="0" w:color="auto"/>
            </w:tcBorders>
            <w:vAlign w:val="center"/>
          </w:tcPr>
          <w:p w14:paraId="16E67DC5" w14:textId="77777777" w:rsidR="00155C58" w:rsidRDefault="00B12979">
            <w:pPr>
              <w:jc w:val="center"/>
              <w:rPr>
                <w:rFonts w:ascii="仿宋_GB2312" w:eastAsia="仿宋_GB2312" w:hAnsi="宋体"/>
                <w:b/>
                <w:szCs w:val="21"/>
              </w:rPr>
            </w:pPr>
            <w:r>
              <w:rPr>
                <w:rFonts w:ascii="仿宋_GB2312" w:eastAsia="仿宋_GB2312" w:hAnsi="宋体" w:hint="eastAsia"/>
                <w:b/>
                <w:szCs w:val="21"/>
              </w:rPr>
              <w:t>2021届</w:t>
            </w:r>
          </w:p>
        </w:tc>
        <w:tc>
          <w:tcPr>
            <w:tcW w:w="1704" w:type="dxa"/>
            <w:tcBorders>
              <w:top w:val="single" w:sz="4" w:space="0" w:color="auto"/>
              <w:left w:val="single" w:sz="4" w:space="0" w:color="auto"/>
              <w:bottom w:val="single" w:sz="4" w:space="0" w:color="auto"/>
              <w:right w:val="single" w:sz="4" w:space="0" w:color="auto"/>
            </w:tcBorders>
            <w:vAlign w:val="center"/>
          </w:tcPr>
          <w:p w14:paraId="2373B021" w14:textId="77777777" w:rsidR="00155C58" w:rsidRDefault="00B12979">
            <w:pPr>
              <w:jc w:val="center"/>
              <w:rPr>
                <w:rFonts w:ascii="仿宋_GB2312" w:eastAsia="仿宋_GB2312" w:hAnsi="宋体"/>
                <w:b/>
                <w:szCs w:val="21"/>
              </w:rPr>
            </w:pPr>
            <w:r>
              <w:rPr>
                <w:rFonts w:ascii="仿宋_GB2312" w:eastAsia="仿宋_GB2312" w:hAnsi="宋体" w:hint="eastAsia"/>
                <w:b/>
                <w:szCs w:val="21"/>
              </w:rPr>
              <w:t>2020届</w:t>
            </w:r>
          </w:p>
        </w:tc>
        <w:tc>
          <w:tcPr>
            <w:tcW w:w="1512" w:type="dxa"/>
            <w:tcBorders>
              <w:top w:val="single" w:sz="4" w:space="0" w:color="auto"/>
              <w:left w:val="single" w:sz="4" w:space="0" w:color="auto"/>
              <w:bottom w:val="single" w:sz="4" w:space="0" w:color="auto"/>
              <w:right w:val="single" w:sz="4" w:space="0" w:color="auto"/>
            </w:tcBorders>
            <w:vAlign w:val="center"/>
          </w:tcPr>
          <w:p w14:paraId="2838B95B" w14:textId="77777777" w:rsidR="00155C58" w:rsidRDefault="00B12979">
            <w:pPr>
              <w:jc w:val="center"/>
              <w:rPr>
                <w:rFonts w:ascii="仿宋_GB2312" w:eastAsia="仿宋_GB2312" w:hAnsi="宋体"/>
                <w:b/>
                <w:szCs w:val="21"/>
              </w:rPr>
            </w:pPr>
            <w:r>
              <w:rPr>
                <w:rFonts w:ascii="仿宋_GB2312" w:eastAsia="仿宋_GB2312" w:hAnsi="宋体" w:hint="eastAsia"/>
                <w:b/>
                <w:szCs w:val="21"/>
              </w:rPr>
              <w:t>2019届</w:t>
            </w:r>
          </w:p>
        </w:tc>
      </w:tr>
      <w:tr w:rsidR="00155C58" w14:paraId="5988B755" w14:textId="77777777">
        <w:tc>
          <w:tcPr>
            <w:tcW w:w="2093" w:type="dxa"/>
            <w:tcBorders>
              <w:top w:val="single" w:sz="4" w:space="0" w:color="auto"/>
              <w:left w:val="single" w:sz="4" w:space="0" w:color="auto"/>
              <w:bottom w:val="single" w:sz="4" w:space="0" w:color="auto"/>
              <w:right w:val="single" w:sz="4" w:space="0" w:color="auto"/>
            </w:tcBorders>
          </w:tcPr>
          <w:p w14:paraId="5D23E3EF" w14:textId="77777777" w:rsidR="00155C58" w:rsidRDefault="00B12979" w:rsidP="006231E8">
            <w:pPr>
              <w:spacing w:line="460" w:lineRule="exact"/>
              <w:ind w:firstLineChars="200" w:firstLine="402"/>
              <w:rPr>
                <w:rFonts w:ascii="仿宋_GB2312" w:eastAsia="仿宋_GB2312" w:hAnsi="宋体"/>
                <w:b/>
                <w:kern w:val="0"/>
                <w:sz w:val="20"/>
                <w:szCs w:val="21"/>
              </w:rPr>
            </w:pPr>
            <w:r>
              <w:rPr>
                <w:rFonts w:ascii="仿宋_GB2312" w:eastAsia="仿宋_GB2312" w:hAnsi="宋体" w:hint="eastAsia"/>
                <w:b/>
                <w:kern w:val="0"/>
                <w:sz w:val="20"/>
                <w:szCs w:val="21"/>
              </w:rPr>
              <w:t>普通操作类</w:t>
            </w:r>
          </w:p>
        </w:tc>
        <w:tc>
          <w:tcPr>
            <w:tcW w:w="1704" w:type="dxa"/>
            <w:tcBorders>
              <w:top w:val="single" w:sz="4" w:space="0" w:color="auto"/>
              <w:left w:val="single" w:sz="4" w:space="0" w:color="auto"/>
              <w:bottom w:val="single" w:sz="4" w:space="0" w:color="auto"/>
              <w:right w:val="single" w:sz="4" w:space="0" w:color="auto"/>
            </w:tcBorders>
            <w:vAlign w:val="center"/>
          </w:tcPr>
          <w:p w14:paraId="44EC300D" w14:textId="77777777" w:rsidR="00155C58" w:rsidRDefault="00B1297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67</w:t>
            </w:r>
          </w:p>
        </w:tc>
        <w:tc>
          <w:tcPr>
            <w:tcW w:w="1704" w:type="dxa"/>
            <w:tcBorders>
              <w:top w:val="single" w:sz="4" w:space="0" w:color="auto"/>
              <w:left w:val="single" w:sz="4" w:space="0" w:color="auto"/>
              <w:bottom w:val="single" w:sz="4" w:space="0" w:color="auto"/>
              <w:right w:val="single" w:sz="4" w:space="0" w:color="auto"/>
            </w:tcBorders>
            <w:vAlign w:val="center"/>
          </w:tcPr>
          <w:p w14:paraId="33FC2F9A"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105</w:t>
            </w:r>
          </w:p>
        </w:tc>
        <w:tc>
          <w:tcPr>
            <w:tcW w:w="1704" w:type="dxa"/>
            <w:tcBorders>
              <w:top w:val="single" w:sz="4" w:space="0" w:color="auto"/>
              <w:left w:val="single" w:sz="4" w:space="0" w:color="auto"/>
              <w:bottom w:val="single" w:sz="4" w:space="0" w:color="auto"/>
              <w:right w:val="single" w:sz="4" w:space="0" w:color="auto"/>
            </w:tcBorders>
            <w:vAlign w:val="center"/>
          </w:tcPr>
          <w:p w14:paraId="6CBAE85B"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85</w:t>
            </w:r>
          </w:p>
        </w:tc>
        <w:tc>
          <w:tcPr>
            <w:tcW w:w="1512" w:type="dxa"/>
            <w:tcBorders>
              <w:top w:val="single" w:sz="4" w:space="0" w:color="auto"/>
              <w:left w:val="single" w:sz="4" w:space="0" w:color="auto"/>
              <w:bottom w:val="single" w:sz="4" w:space="0" w:color="auto"/>
              <w:right w:val="single" w:sz="4" w:space="0" w:color="auto"/>
            </w:tcBorders>
            <w:vAlign w:val="center"/>
          </w:tcPr>
          <w:p w14:paraId="5970DADA"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53</w:t>
            </w:r>
          </w:p>
        </w:tc>
      </w:tr>
      <w:tr w:rsidR="00155C58" w14:paraId="323088F2" w14:textId="77777777">
        <w:tc>
          <w:tcPr>
            <w:tcW w:w="2093" w:type="dxa"/>
            <w:tcBorders>
              <w:top w:val="single" w:sz="4" w:space="0" w:color="auto"/>
              <w:left w:val="single" w:sz="4" w:space="0" w:color="auto"/>
              <w:bottom w:val="single" w:sz="4" w:space="0" w:color="auto"/>
              <w:right w:val="single" w:sz="4" w:space="0" w:color="auto"/>
            </w:tcBorders>
          </w:tcPr>
          <w:p w14:paraId="6CEE256C" w14:textId="77777777" w:rsidR="00155C58" w:rsidRDefault="00B12979" w:rsidP="006231E8">
            <w:pPr>
              <w:spacing w:line="460" w:lineRule="exact"/>
              <w:ind w:firstLineChars="200" w:firstLine="402"/>
              <w:rPr>
                <w:rFonts w:ascii="仿宋_GB2312" w:eastAsia="仿宋_GB2312" w:hAnsi="宋体"/>
                <w:b/>
                <w:kern w:val="0"/>
                <w:sz w:val="20"/>
                <w:szCs w:val="21"/>
              </w:rPr>
            </w:pPr>
            <w:r>
              <w:rPr>
                <w:rFonts w:ascii="仿宋_GB2312" w:eastAsia="仿宋_GB2312" w:hAnsi="宋体" w:hint="eastAsia"/>
                <w:b/>
                <w:kern w:val="0"/>
                <w:sz w:val="20"/>
                <w:szCs w:val="21"/>
              </w:rPr>
              <w:t>技能操作类</w:t>
            </w:r>
          </w:p>
        </w:tc>
        <w:tc>
          <w:tcPr>
            <w:tcW w:w="1704" w:type="dxa"/>
            <w:tcBorders>
              <w:top w:val="single" w:sz="4" w:space="0" w:color="auto"/>
              <w:left w:val="single" w:sz="4" w:space="0" w:color="auto"/>
              <w:bottom w:val="single" w:sz="4" w:space="0" w:color="auto"/>
              <w:right w:val="single" w:sz="4" w:space="0" w:color="auto"/>
            </w:tcBorders>
            <w:vAlign w:val="center"/>
          </w:tcPr>
          <w:p w14:paraId="071E8F82" w14:textId="77777777" w:rsidR="00155C58" w:rsidRDefault="00B1297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82</w:t>
            </w:r>
          </w:p>
        </w:tc>
        <w:tc>
          <w:tcPr>
            <w:tcW w:w="1704" w:type="dxa"/>
            <w:tcBorders>
              <w:top w:val="single" w:sz="4" w:space="0" w:color="auto"/>
              <w:left w:val="single" w:sz="4" w:space="0" w:color="auto"/>
              <w:bottom w:val="single" w:sz="4" w:space="0" w:color="auto"/>
              <w:right w:val="single" w:sz="4" w:space="0" w:color="auto"/>
            </w:tcBorders>
            <w:vAlign w:val="center"/>
          </w:tcPr>
          <w:p w14:paraId="3A7417AA"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123</w:t>
            </w:r>
          </w:p>
        </w:tc>
        <w:tc>
          <w:tcPr>
            <w:tcW w:w="1704" w:type="dxa"/>
            <w:tcBorders>
              <w:top w:val="single" w:sz="4" w:space="0" w:color="auto"/>
              <w:left w:val="single" w:sz="4" w:space="0" w:color="auto"/>
              <w:bottom w:val="single" w:sz="4" w:space="0" w:color="auto"/>
              <w:right w:val="single" w:sz="4" w:space="0" w:color="auto"/>
            </w:tcBorders>
            <w:vAlign w:val="center"/>
          </w:tcPr>
          <w:p w14:paraId="12BC9965"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67</w:t>
            </w:r>
          </w:p>
        </w:tc>
        <w:tc>
          <w:tcPr>
            <w:tcW w:w="1512" w:type="dxa"/>
            <w:tcBorders>
              <w:top w:val="single" w:sz="4" w:space="0" w:color="auto"/>
              <w:left w:val="single" w:sz="4" w:space="0" w:color="auto"/>
              <w:bottom w:val="single" w:sz="4" w:space="0" w:color="auto"/>
              <w:right w:val="single" w:sz="4" w:space="0" w:color="auto"/>
            </w:tcBorders>
            <w:vAlign w:val="center"/>
          </w:tcPr>
          <w:p w14:paraId="685579DA"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45</w:t>
            </w:r>
          </w:p>
        </w:tc>
      </w:tr>
      <w:tr w:rsidR="00155C58" w14:paraId="23CB0BC1" w14:textId="77777777">
        <w:tc>
          <w:tcPr>
            <w:tcW w:w="2093" w:type="dxa"/>
            <w:tcBorders>
              <w:top w:val="single" w:sz="4" w:space="0" w:color="auto"/>
              <w:left w:val="single" w:sz="4" w:space="0" w:color="auto"/>
              <w:bottom w:val="single" w:sz="4" w:space="0" w:color="auto"/>
              <w:right w:val="single" w:sz="4" w:space="0" w:color="auto"/>
            </w:tcBorders>
          </w:tcPr>
          <w:p w14:paraId="0B028336" w14:textId="77777777" w:rsidR="00155C58" w:rsidRDefault="00B12979" w:rsidP="006231E8">
            <w:pPr>
              <w:spacing w:line="460" w:lineRule="exact"/>
              <w:ind w:firstLineChars="200" w:firstLine="402"/>
              <w:rPr>
                <w:rFonts w:ascii="仿宋_GB2312" w:eastAsia="仿宋_GB2312" w:hAnsi="宋体"/>
                <w:b/>
                <w:kern w:val="0"/>
                <w:sz w:val="20"/>
                <w:szCs w:val="21"/>
              </w:rPr>
            </w:pPr>
            <w:r>
              <w:rPr>
                <w:rFonts w:ascii="仿宋_GB2312" w:eastAsia="仿宋_GB2312" w:hAnsi="宋体" w:hint="eastAsia"/>
                <w:b/>
                <w:kern w:val="0"/>
                <w:sz w:val="20"/>
                <w:szCs w:val="21"/>
              </w:rPr>
              <w:t>技术类</w:t>
            </w:r>
          </w:p>
        </w:tc>
        <w:tc>
          <w:tcPr>
            <w:tcW w:w="1704" w:type="dxa"/>
            <w:tcBorders>
              <w:top w:val="single" w:sz="4" w:space="0" w:color="auto"/>
              <w:left w:val="single" w:sz="4" w:space="0" w:color="auto"/>
              <w:bottom w:val="single" w:sz="4" w:space="0" w:color="auto"/>
              <w:right w:val="single" w:sz="4" w:space="0" w:color="auto"/>
            </w:tcBorders>
            <w:vAlign w:val="center"/>
          </w:tcPr>
          <w:p w14:paraId="7A70532E" w14:textId="77777777" w:rsidR="00155C58" w:rsidRDefault="00B1297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53</w:t>
            </w:r>
          </w:p>
        </w:tc>
        <w:tc>
          <w:tcPr>
            <w:tcW w:w="1704" w:type="dxa"/>
            <w:tcBorders>
              <w:top w:val="single" w:sz="4" w:space="0" w:color="auto"/>
              <w:left w:val="single" w:sz="4" w:space="0" w:color="auto"/>
              <w:bottom w:val="single" w:sz="4" w:space="0" w:color="auto"/>
              <w:right w:val="single" w:sz="4" w:space="0" w:color="auto"/>
            </w:tcBorders>
            <w:vAlign w:val="center"/>
          </w:tcPr>
          <w:p w14:paraId="4233FE20"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67</w:t>
            </w:r>
          </w:p>
        </w:tc>
        <w:tc>
          <w:tcPr>
            <w:tcW w:w="1704" w:type="dxa"/>
            <w:tcBorders>
              <w:top w:val="single" w:sz="4" w:space="0" w:color="auto"/>
              <w:left w:val="single" w:sz="4" w:space="0" w:color="auto"/>
              <w:bottom w:val="single" w:sz="4" w:space="0" w:color="auto"/>
              <w:right w:val="single" w:sz="4" w:space="0" w:color="auto"/>
            </w:tcBorders>
            <w:vAlign w:val="center"/>
          </w:tcPr>
          <w:p w14:paraId="5FA8F98D"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51</w:t>
            </w:r>
          </w:p>
        </w:tc>
        <w:tc>
          <w:tcPr>
            <w:tcW w:w="1512" w:type="dxa"/>
            <w:tcBorders>
              <w:top w:val="single" w:sz="4" w:space="0" w:color="auto"/>
              <w:left w:val="single" w:sz="4" w:space="0" w:color="auto"/>
              <w:bottom w:val="single" w:sz="4" w:space="0" w:color="auto"/>
              <w:right w:val="single" w:sz="4" w:space="0" w:color="auto"/>
            </w:tcBorders>
            <w:vAlign w:val="center"/>
          </w:tcPr>
          <w:p w14:paraId="707A6D96"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45</w:t>
            </w:r>
          </w:p>
        </w:tc>
      </w:tr>
      <w:tr w:rsidR="00155C58" w14:paraId="0FF1472A" w14:textId="77777777">
        <w:tc>
          <w:tcPr>
            <w:tcW w:w="2093" w:type="dxa"/>
            <w:tcBorders>
              <w:top w:val="single" w:sz="4" w:space="0" w:color="auto"/>
              <w:left w:val="single" w:sz="4" w:space="0" w:color="auto"/>
              <w:bottom w:val="single" w:sz="4" w:space="0" w:color="auto"/>
              <w:right w:val="single" w:sz="4" w:space="0" w:color="auto"/>
            </w:tcBorders>
          </w:tcPr>
          <w:p w14:paraId="3F8EB31F" w14:textId="77777777" w:rsidR="00155C58" w:rsidRDefault="00B12979" w:rsidP="006231E8">
            <w:pPr>
              <w:spacing w:line="460" w:lineRule="exact"/>
              <w:ind w:firstLineChars="200" w:firstLine="402"/>
              <w:rPr>
                <w:rFonts w:ascii="仿宋_GB2312" w:eastAsia="仿宋_GB2312" w:hAnsi="宋体"/>
                <w:b/>
                <w:kern w:val="0"/>
                <w:sz w:val="20"/>
                <w:szCs w:val="21"/>
              </w:rPr>
            </w:pPr>
            <w:r>
              <w:rPr>
                <w:rFonts w:ascii="仿宋_GB2312" w:eastAsia="仿宋_GB2312" w:hAnsi="宋体" w:hint="eastAsia"/>
                <w:b/>
                <w:kern w:val="0"/>
                <w:sz w:val="20"/>
                <w:szCs w:val="21"/>
              </w:rPr>
              <w:t>管理类</w:t>
            </w:r>
          </w:p>
        </w:tc>
        <w:tc>
          <w:tcPr>
            <w:tcW w:w="1704" w:type="dxa"/>
            <w:tcBorders>
              <w:top w:val="single" w:sz="4" w:space="0" w:color="auto"/>
              <w:left w:val="single" w:sz="4" w:space="0" w:color="auto"/>
              <w:bottom w:val="single" w:sz="4" w:space="0" w:color="auto"/>
              <w:right w:val="single" w:sz="4" w:space="0" w:color="auto"/>
            </w:tcBorders>
            <w:vAlign w:val="center"/>
          </w:tcPr>
          <w:p w14:paraId="607A7517" w14:textId="77777777" w:rsidR="00155C58" w:rsidRDefault="00B1297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30</w:t>
            </w:r>
          </w:p>
        </w:tc>
        <w:tc>
          <w:tcPr>
            <w:tcW w:w="1704" w:type="dxa"/>
            <w:tcBorders>
              <w:top w:val="single" w:sz="4" w:space="0" w:color="auto"/>
              <w:left w:val="single" w:sz="4" w:space="0" w:color="auto"/>
              <w:bottom w:val="single" w:sz="4" w:space="0" w:color="auto"/>
              <w:right w:val="single" w:sz="4" w:space="0" w:color="auto"/>
            </w:tcBorders>
            <w:vAlign w:val="center"/>
          </w:tcPr>
          <w:p w14:paraId="54EAE279"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78</w:t>
            </w:r>
          </w:p>
        </w:tc>
        <w:tc>
          <w:tcPr>
            <w:tcW w:w="1704" w:type="dxa"/>
            <w:tcBorders>
              <w:top w:val="single" w:sz="4" w:space="0" w:color="auto"/>
              <w:left w:val="single" w:sz="4" w:space="0" w:color="auto"/>
              <w:bottom w:val="single" w:sz="4" w:space="0" w:color="auto"/>
              <w:right w:val="single" w:sz="4" w:space="0" w:color="auto"/>
            </w:tcBorders>
            <w:vAlign w:val="center"/>
          </w:tcPr>
          <w:p w14:paraId="51FF241B"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42</w:t>
            </w:r>
          </w:p>
        </w:tc>
        <w:tc>
          <w:tcPr>
            <w:tcW w:w="1512" w:type="dxa"/>
            <w:tcBorders>
              <w:top w:val="single" w:sz="4" w:space="0" w:color="auto"/>
              <w:left w:val="single" w:sz="4" w:space="0" w:color="auto"/>
              <w:bottom w:val="single" w:sz="4" w:space="0" w:color="auto"/>
              <w:right w:val="single" w:sz="4" w:space="0" w:color="auto"/>
            </w:tcBorders>
            <w:vAlign w:val="center"/>
          </w:tcPr>
          <w:p w14:paraId="44190C14"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30</w:t>
            </w:r>
          </w:p>
        </w:tc>
      </w:tr>
      <w:tr w:rsidR="00155C58" w14:paraId="2F170D1C" w14:textId="77777777">
        <w:tc>
          <w:tcPr>
            <w:tcW w:w="2093" w:type="dxa"/>
            <w:tcBorders>
              <w:top w:val="single" w:sz="4" w:space="0" w:color="auto"/>
              <w:left w:val="single" w:sz="4" w:space="0" w:color="auto"/>
              <w:bottom w:val="single" w:sz="4" w:space="0" w:color="auto"/>
              <w:right w:val="single" w:sz="4" w:space="0" w:color="auto"/>
            </w:tcBorders>
          </w:tcPr>
          <w:p w14:paraId="3643DF50" w14:textId="77777777" w:rsidR="00155C58" w:rsidRDefault="00B12979" w:rsidP="006231E8">
            <w:pPr>
              <w:spacing w:line="460" w:lineRule="exact"/>
              <w:ind w:firstLineChars="200" w:firstLine="402"/>
              <w:rPr>
                <w:rFonts w:ascii="仿宋_GB2312" w:eastAsia="仿宋_GB2312" w:hAnsi="宋体"/>
                <w:b/>
                <w:kern w:val="0"/>
                <w:sz w:val="20"/>
                <w:szCs w:val="21"/>
              </w:rPr>
            </w:pPr>
            <w:r>
              <w:rPr>
                <w:rFonts w:ascii="仿宋_GB2312" w:eastAsia="仿宋_GB2312" w:hAnsi="宋体" w:hint="eastAsia"/>
                <w:b/>
                <w:kern w:val="0"/>
                <w:sz w:val="20"/>
                <w:szCs w:val="21"/>
              </w:rPr>
              <w:t>自主创业</w:t>
            </w:r>
          </w:p>
        </w:tc>
        <w:tc>
          <w:tcPr>
            <w:tcW w:w="1704" w:type="dxa"/>
            <w:tcBorders>
              <w:top w:val="single" w:sz="4" w:space="0" w:color="auto"/>
              <w:left w:val="single" w:sz="4" w:space="0" w:color="auto"/>
              <w:bottom w:val="single" w:sz="4" w:space="0" w:color="auto"/>
              <w:right w:val="single" w:sz="4" w:space="0" w:color="auto"/>
            </w:tcBorders>
            <w:vAlign w:val="center"/>
          </w:tcPr>
          <w:p w14:paraId="64DADDB9" w14:textId="77777777" w:rsidR="00155C58" w:rsidRDefault="00B1297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1704" w:type="dxa"/>
            <w:tcBorders>
              <w:top w:val="single" w:sz="4" w:space="0" w:color="auto"/>
              <w:left w:val="single" w:sz="4" w:space="0" w:color="auto"/>
              <w:bottom w:val="single" w:sz="4" w:space="0" w:color="auto"/>
              <w:right w:val="single" w:sz="4" w:space="0" w:color="auto"/>
            </w:tcBorders>
            <w:vAlign w:val="center"/>
          </w:tcPr>
          <w:p w14:paraId="3B78DDFF"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9</w:t>
            </w:r>
          </w:p>
        </w:tc>
        <w:tc>
          <w:tcPr>
            <w:tcW w:w="1704" w:type="dxa"/>
            <w:tcBorders>
              <w:top w:val="single" w:sz="4" w:space="0" w:color="auto"/>
              <w:left w:val="single" w:sz="4" w:space="0" w:color="auto"/>
              <w:bottom w:val="single" w:sz="4" w:space="0" w:color="auto"/>
              <w:right w:val="single" w:sz="4" w:space="0" w:color="auto"/>
            </w:tcBorders>
            <w:vAlign w:val="center"/>
          </w:tcPr>
          <w:p w14:paraId="26E946AC"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7</w:t>
            </w:r>
          </w:p>
        </w:tc>
        <w:tc>
          <w:tcPr>
            <w:tcW w:w="1512" w:type="dxa"/>
            <w:tcBorders>
              <w:top w:val="single" w:sz="4" w:space="0" w:color="auto"/>
              <w:left w:val="single" w:sz="4" w:space="0" w:color="auto"/>
              <w:bottom w:val="single" w:sz="4" w:space="0" w:color="auto"/>
              <w:right w:val="single" w:sz="4" w:space="0" w:color="auto"/>
            </w:tcBorders>
            <w:vAlign w:val="center"/>
          </w:tcPr>
          <w:p w14:paraId="5E48EF74"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5</w:t>
            </w:r>
          </w:p>
        </w:tc>
      </w:tr>
      <w:tr w:rsidR="00155C58" w14:paraId="489FAAE5" w14:textId="77777777">
        <w:tc>
          <w:tcPr>
            <w:tcW w:w="2093" w:type="dxa"/>
            <w:tcBorders>
              <w:top w:val="single" w:sz="4" w:space="0" w:color="auto"/>
              <w:left w:val="single" w:sz="4" w:space="0" w:color="auto"/>
              <w:bottom w:val="single" w:sz="4" w:space="0" w:color="auto"/>
              <w:right w:val="single" w:sz="4" w:space="0" w:color="auto"/>
            </w:tcBorders>
          </w:tcPr>
          <w:p w14:paraId="225EA817" w14:textId="77777777" w:rsidR="00155C58" w:rsidRDefault="00B12979" w:rsidP="006231E8">
            <w:pPr>
              <w:spacing w:line="460" w:lineRule="exact"/>
              <w:ind w:firstLineChars="200" w:firstLine="402"/>
              <w:rPr>
                <w:rFonts w:ascii="仿宋_GB2312" w:eastAsia="仿宋_GB2312" w:hAnsi="宋体"/>
                <w:b/>
                <w:kern w:val="0"/>
                <w:sz w:val="20"/>
                <w:szCs w:val="21"/>
              </w:rPr>
            </w:pPr>
            <w:r>
              <w:rPr>
                <w:rFonts w:ascii="仿宋_GB2312" w:eastAsia="仿宋_GB2312" w:hAnsi="宋体" w:hint="eastAsia"/>
                <w:b/>
                <w:kern w:val="0"/>
                <w:sz w:val="20"/>
                <w:szCs w:val="21"/>
              </w:rPr>
              <w:t>其他</w:t>
            </w:r>
          </w:p>
        </w:tc>
        <w:tc>
          <w:tcPr>
            <w:tcW w:w="1704" w:type="dxa"/>
            <w:tcBorders>
              <w:top w:val="single" w:sz="4" w:space="0" w:color="auto"/>
              <w:left w:val="single" w:sz="4" w:space="0" w:color="auto"/>
              <w:bottom w:val="single" w:sz="4" w:space="0" w:color="auto"/>
              <w:right w:val="single" w:sz="4" w:space="0" w:color="auto"/>
            </w:tcBorders>
            <w:vAlign w:val="center"/>
          </w:tcPr>
          <w:p w14:paraId="246347AF" w14:textId="77777777" w:rsidR="00155C58" w:rsidRDefault="00B1297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21</w:t>
            </w:r>
          </w:p>
        </w:tc>
        <w:tc>
          <w:tcPr>
            <w:tcW w:w="1704" w:type="dxa"/>
            <w:tcBorders>
              <w:top w:val="single" w:sz="4" w:space="0" w:color="auto"/>
              <w:left w:val="single" w:sz="4" w:space="0" w:color="auto"/>
              <w:bottom w:val="single" w:sz="4" w:space="0" w:color="auto"/>
              <w:right w:val="single" w:sz="4" w:space="0" w:color="auto"/>
            </w:tcBorders>
            <w:vAlign w:val="center"/>
          </w:tcPr>
          <w:p w14:paraId="0FC1C970"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36</w:t>
            </w:r>
          </w:p>
        </w:tc>
        <w:tc>
          <w:tcPr>
            <w:tcW w:w="1704" w:type="dxa"/>
            <w:tcBorders>
              <w:top w:val="single" w:sz="4" w:space="0" w:color="auto"/>
              <w:left w:val="single" w:sz="4" w:space="0" w:color="auto"/>
              <w:bottom w:val="single" w:sz="4" w:space="0" w:color="auto"/>
              <w:right w:val="single" w:sz="4" w:space="0" w:color="auto"/>
            </w:tcBorders>
            <w:vAlign w:val="center"/>
          </w:tcPr>
          <w:p w14:paraId="18597E65"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5</w:t>
            </w:r>
          </w:p>
        </w:tc>
        <w:tc>
          <w:tcPr>
            <w:tcW w:w="1512" w:type="dxa"/>
            <w:tcBorders>
              <w:top w:val="single" w:sz="4" w:space="0" w:color="auto"/>
              <w:left w:val="single" w:sz="4" w:space="0" w:color="auto"/>
              <w:bottom w:val="single" w:sz="4" w:space="0" w:color="auto"/>
              <w:right w:val="single" w:sz="4" w:space="0" w:color="auto"/>
            </w:tcBorders>
            <w:vAlign w:val="center"/>
          </w:tcPr>
          <w:p w14:paraId="3C529EB7" w14:textId="77777777" w:rsidR="00155C58" w:rsidRDefault="00B12979">
            <w:pPr>
              <w:widowControl/>
              <w:jc w:val="center"/>
              <w:rPr>
                <w:rFonts w:ascii="仿宋_GB2312" w:eastAsia="仿宋_GB2312" w:hAnsi="Arial" w:cs="Arial"/>
                <w:kern w:val="0"/>
                <w:szCs w:val="21"/>
              </w:rPr>
            </w:pPr>
            <w:r>
              <w:rPr>
                <w:rFonts w:ascii="仿宋_GB2312" w:eastAsia="仿宋_GB2312" w:hAnsi="Arial" w:cs="Arial" w:hint="eastAsia"/>
                <w:kern w:val="0"/>
                <w:szCs w:val="21"/>
              </w:rPr>
              <w:t>5</w:t>
            </w:r>
          </w:p>
        </w:tc>
      </w:tr>
    </w:tbl>
    <w:p w14:paraId="306BF9EB" w14:textId="77777777" w:rsidR="00155C58" w:rsidRDefault="00B12979">
      <w:pPr>
        <w:spacing w:line="460" w:lineRule="exact"/>
        <w:jc w:val="center"/>
        <w:rPr>
          <w:rFonts w:ascii="仿宋_GB2312" w:eastAsia="仿宋_GB2312" w:hAnsi="宋体"/>
          <w:b/>
          <w:szCs w:val="21"/>
        </w:rPr>
      </w:pPr>
      <w:r>
        <w:rPr>
          <w:rFonts w:ascii="仿宋_GB2312" w:eastAsia="仿宋_GB2312" w:hAnsi="宋体" w:hint="eastAsia"/>
          <w:b/>
          <w:szCs w:val="21"/>
        </w:rPr>
        <w:t>毕业生质量评价表</w:t>
      </w:r>
    </w:p>
    <w:tbl>
      <w:tblPr>
        <w:tblW w:w="8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701"/>
        <w:gridCol w:w="1420"/>
        <w:gridCol w:w="1420"/>
        <w:gridCol w:w="1421"/>
        <w:gridCol w:w="1024"/>
      </w:tblGrid>
      <w:tr w:rsidR="00155C58" w14:paraId="0E54FFA3" w14:textId="77777777">
        <w:tc>
          <w:tcPr>
            <w:tcW w:w="3227" w:type="dxa"/>
            <w:gridSpan w:val="2"/>
            <w:vMerge w:val="restart"/>
            <w:vAlign w:val="center"/>
          </w:tcPr>
          <w:p w14:paraId="395F8756" w14:textId="77777777" w:rsidR="00155C58" w:rsidRDefault="00B12979">
            <w:pPr>
              <w:spacing w:line="460" w:lineRule="exact"/>
              <w:jc w:val="center"/>
              <w:rPr>
                <w:rFonts w:ascii="仿宋_GB2312" w:eastAsia="仿宋_GB2312" w:hAnsi="宋体"/>
                <w:b/>
                <w:szCs w:val="21"/>
              </w:rPr>
            </w:pPr>
            <w:r>
              <w:rPr>
                <w:rFonts w:ascii="仿宋_GB2312" w:eastAsia="仿宋_GB2312" w:hAnsi="宋体" w:hint="eastAsia"/>
                <w:b/>
                <w:szCs w:val="21"/>
              </w:rPr>
              <w:t>评价项目</w:t>
            </w:r>
          </w:p>
        </w:tc>
        <w:tc>
          <w:tcPr>
            <w:tcW w:w="5285" w:type="dxa"/>
            <w:gridSpan w:val="4"/>
            <w:vAlign w:val="center"/>
          </w:tcPr>
          <w:p w14:paraId="20D7B55A" w14:textId="77777777" w:rsidR="00155C58" w:rsidRDefault="00B12979">
            <w:pPr>
              <w:spacing w:line="460" w:lineRule="exact"/>
              <w:jc w:val="center"/>
              <w:rPr>
                <w:rFonts w:ascii="仿宋_GB2312" w:eastAsia="仿宋_GB2312" w:hAnsi="宋体"/>
                <w:b/>
                <w:szCs w:val="21"/>
              </w:rPr>
            </w:pPr>
            <w:r>
              <w:rPr>
                <w:rFonts w:ascii="仿宋_GB2312" w:eastAsia="仿宋_GB2312" w:hAnsi="宋体" w:hint="eastAsia"/>
                <w:b/>
                <w:szCs w:val="21"/>
              </w:rPr>
              <w:t>评价维度</w:t>
            </w:r>
          </w:p>
        </w:tc>
      </w:tr>
      <w:tr w:rsidR="00155C58" w14:paraId="432BD3C2" w14:textId="77777777">
        <w:tc>
          <w:tcPr>
            <w:tcW w:w="3227" w:type="dxa"/>
            <w:gridSpan w:val="2"/>
            <w:vMerge/>
            <w:vAlign w:val="center"/>
          </w:tcPr>
          <w:p w14:paraId="6DDFBDB2" w14:textId="77777777" w:rsidR="00155C58" w:rsidRDefault="00155C58">
            <w:pPr>
              <w:spacing w:line="460" w:lineRule="exact"/>
              <w:jc w:val="center"/>
              <w:rPr>
                <w:rFonts w:ascii="仿宋_GB2312" w:eastAsia="仿宋_GB2312" w:hAnsi="宋体"/>
                <w:b/>
                <w:szCs w:val="21"/>
              </w:rPr>
            </w:pPr>
          </w:p>
        </w:tc>
        <w:tc>
          <w:tcPr>
            <w:tcW w:w="1420" w:type="dxa"/>
            <w:vAlign w:val="center"/>
          </w:tcPr>
          <w:p w14:paraId="3B7D3952" w14:textId="77777777" w:rsidR="00155C58" w:rsidRDefault="00B12979">
            <w:pPr>
              <w:spacing w:line="460" w:lineRule="exact"/>
              <w:jc w:val="center"/>
              <w:rPr>
                <w:rFonts w:ascii="仿宋_GB2312" w:eastAsia="仿宋_GB2312" w:hAnsi="宋体"/>
                <w:b/>
                <w:szCs w:val="21"/>
              </w:rPr>
            </w:pPr>
            <w:r>
              <w:rPr>
                <w:rFonts w:ascii="仿宋_GB2312" w:eastAsia="仿宋_GB2312" w:hAnsi="宋体" w:hint="eastAsia"/>
                <w:b/>
                <w:szCs w:val="21"/>
              </w:rPr>
              <w:t>好（%）</w:t>
            </w:r>
          </w:p>
        </w:tc>
        <w:tc>
          <w:tcPr>
            <w:tcW w:w="1420" w:type="dxa"/>
            <w:vAlign w:val="center"/>
          </w:tcPr>
          <w:p w14:paraId="4E0CC8BE" w14:textId="77777777" w:rsidR="00155C58" w:rsidRDefault="00B12979">
            <w:pPr>
              <w:spacing w:line="460" w:lineRule="exact"/>
              <w:jc w:val="center"/>
              <w:rPr>
                <w:rFonts w:ascii="仿宋_GB2312" w:eastAsia="仿宋_GB2312" w:hAnsi="宋体"/>
                <w:b/>
                <w:szCs w:val="21"/>
              </w:rPr>
            </w:pPr>
            <w:r>
              <w:rPr>
                <w:rFonts w:ascii="仿宋_GB2312" w:eastAsia="仿宋_GB2312" w:hAnsi="宋体" w:hint="eastAsia"/>
                <w:b/>
                <w:szCs w:val="21"/>
              </w:rPr>
              <w:t>较好（%）</w:t>
            </w:r>
          </w:p>
        </w:tc>
        <w:tc>
          <w:tcPr>
            <w:tcW w:w="1421" w:type="dxa"/>
            <w:vAlign w:val="center"/>
          </w:tcPr>
          <w:p w14:paraId="5B7E0593" w14:textId="77777777" w:rsidR="00155C58" w:rsidRDefault="00B12979">
            <w:pPr>
              <w:spacing w:line="460" w:lineRule="exact"/>
              <w:jc w:val="center"/>
              <w:rPr>
                <w:rFonts w:ascii="仿宋_GB2312" w:eastAsia="仿宋_GB2312" w:hAnsi="宋体"/>
                <w:b/>
                <w:szCs w:val="21"/>
              </w:rPr>
            </w:pPr>
            <w:r>
              <w:rPr>
                <w:rFonts w:ascii="仿宋_GB2312" w:eastAsia="仿宋_GB2312" w:hAnsi="宋体" w:hint="eastAsia"/>
                <w:b/>
                <w:szCs w:val="21"/>
              </w:rPr>
              <w:t>一般（%）</w:t>
            </w:r>
          </w:p>
        </w:tc>
        <w:tc>
          <w:tcPr>
            <w:tcW w:w="1024" w:type="dxa"/>
            <w:vAlign w:val="center"/>
          </w:tcPr>
          <w:p w14:paraId="0CA8CF78" w14:textId="77777777" w:rsidR="00155C58" w:rsidRDefault="00B12979">
            <w:pPr>
              <w:spacing w:line="460" w:lineRule="exact"/>
              <w:jc w:val="center"/>
              <w:rPr>
                <w:rFonts w:ascii="仿宋_GB2312" w:eastAsia="仿宋_GB2312" w:hAnsi="宋体"/>
                <w:b/>
                <w:szCs w:val="21"/>
              </w:rPr>
            </w:pPr>
            <w:r>
              <w:rPr>
                <w:rFonts w:ascii="仿宋_GB2312" w:eastAsia="仿宋_GB2312" w:hAnsi="宋体" w:hint="eastAsia"/>
                <w:b/>
                <w:szCs w:val="21"/>
              </w:rPr>
              <w:t>差（%）</w:t>
            </w:r>
          </w:p>
        </w:tc>
      </w:tr>
      <w:tr w:rsidR="00155C58" w14:paraId="519B42B8" w14:textId="77777777">
        <w:tc>
          <w:tcPr>
            <w:tcW w:w="1526" w:type="dxa"/>
            <w:vMerge w:val="restart"/>
            <w:vAlign w:val="center"/>
          </w:tcPr>
          <w:p w14:paraId="036796EB"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社会能力</w:t>
            </w:r>
          </w:p>
        </w:tc>
        <w:tc>
          <w:tcPr>
            <w:tcW w:w="1701" w:type="dxa"/>
            <w:vAlign w:val="center"/>
          </w:tcPr>
          <w:p w14:paraId="381555E4"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适应能力</w:t>
            </w:r>
          </w:p>
        </w:tc>
        <w:tc>
          <w:tcPr>
            <w:tcW w:w="1420" w:type="dxa"/>
            <w:vAlign w:val="center"/>
          </w:tcPr>
          <w:p w14:paraId="258CDF3A"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60</w:t>
            </w:r>
          </w:p>
        </w:tc>
        <w:tc>
          <w:tcPr>
            <w:tcW w:w="1420" w:type="dxa"/>
            <w:vAlign w:val="center"/>
          </w:tcPr>
          <w:p w14:paraId="285C6DEB"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25</w:t>
            </w:r>
          </w:p>
        </w:tc>
        <w:tc>
          <w:tcPr>
            <w:tcW w:w="1421" w:type="dxa"/>
            <w:vAlign w:val="center"/>
          </w:tcPr>
          <w:p w14:paraId="7CF18C89"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15</w:t>
            </w:r>
          </w:p>
        </w:tc>
        <w:tc>
          <w:tcPr>
            <w:tcW w:w="1024" w:type="dxa"/>
            <w:vAlign w:val="center"/>
          </w:tcPr>
          <w:p w14:paraId="59A95E80" w14:textId="77777777" w:rsidR="00155C58" w:rsidRDefault="00155C58">
            <w:pPr>
              <w:spacing w:line="460" w:lineRule="exact"/>
              <w:jc w:val="center"/>
              <w:rPr>
                <w:rFonts w:ascii="仿宋_GB2312" w:eastAsia="仿宋_GB2312" w:hAnsi="宋体"/>
                <w:szCs w:val="21"/>
              </w:rPr>
            </w:pPr>
          </w:p>
        </w:tc>
      </w:tr>
      <w:tr w:rsidR="00155C58" w14:paraId="3865F885" w14:textId="77777777">
        <w:tc>
          <w:tcPr>
            <w:tcW w:w="1526" w:type="dxa"/>
            <w:vMerge/>
            <w:vAlign w:val="center"/>
          </w:tcPr>
          <w:p w14:paraId="4C5B6E1A" w14:textId="77777777" w:rsidR="00155C58" w:rsidRDefault="00155C58">
            <w:pPr>
              <w:spacing w:line="460" w:lineRule="exact"/>
              <w:jc w:val="center"/>
              <w:rPr>
                <w:rFonts w:ascii="仿宋_GB2312" w:eastAsia="仿宋_GB2312" w:hAnsi="宋体"/>
                <w:szCs w:val="21"/>
              </w:rPr>
            </w:pPr>
          </w:p>
        </w:tc>
        <w:tc>
          <w:tcPr>
            <w:tcW w:w="1701" w:type="dxa"/>
            <w:vAlign w:val="center"/>
          </w:tcPr>
          <w:p w14:paraId="6A9BAC71"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沟通能力</w:t>
            </w:r>
          </w:p>
        </w:tc>
        <w:tc>
          <w:tcPr>
            <w:tcW w:w="1420" w:type="dxa"/>
            <w:vAlign w:val="center"/>
          </w:tcPr>
          <w:p w14:paraId="71335273"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40</w:t>
            </w:r>
          </w:p>
        </w:tc>
        <w:tc>
          <w:tcPr>
            <w:tcW w:w="1420" w:type="dxa"/>
            <w:vAlign w:val="center"/>
          </w:tcPr>
          <w:p w14:paraId="58EEF917"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50</w:t>
            </w:r>
          </w:p>
        </w:tc>
        <w:tc>
          <w:tcPr>
            <w:tcW w:w="1421" w:type="dxa"/>
            <w:vAlign w:val="center"/>
          </w:tcPr>
          <w:p w14:paraId="62D6D62C"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10</w:t>
            </w:r>
          </w:p>
        </w:tc>
        <w:tc>
          <w:tcPr>
            <w:tcW w:w="1024" w:type="dxa"/>
            <w:vAlign w:val="center"/>
          </w:tcPr>
          <w:p w14:paraId="66E3489F" w14:textId="77777777" w:rsidR="00155C58" w:rsidRDefault="00155C58">
            <w:pPr>
              <w:spacing w:line="460" w:lineRule="exact"/>
              <w:jc w:val="center"/>
              <w:rPr>
                <w:rFonts w:ascii="仿宋_GB2312" w:eastAsia="仿宋_GB2312" w:hAnsi="宋体"/>
                <w:szCs w:val="21"/>
              </w:rPr>
            </w:pPr>
          </w:p>
        </w:tc>
      </w:tr>
      <w:tr w:rsidR="00155C58" w14:paraId="00BDFF49" w14:textId="77777777">
        <w:tc>
          <w:tcPr>
            <w:tcW w:w="1526" w:type="dxa"/>
            <w:vMerge/>
            <w:vAlign w:val="center"/>
          </w:tcPr>
          <w:p w14:paraId="3AFBCA5A" w14:textId="77777777" w:rsidR="00155C58" w:rsidRDefault="00155C58">
            <w:pPr>
              <w:spacing w:line="460" w:lineRule="exact"/>
              <w:jc w:val="center"/>
              <w:rPr>
                <w:rFonts w:ascii="仿宋_GB2312" w:eastAsia="仿宋_GB2312" w:hAnsi="宋体"/>
                <w:szCs w:val="21"/>
              </w:rPr>
            </w:pPr>
          </w:p>
        </w:tc>
        <w:tc>
          <w:tcPr>
            <w:tcW w:w="1701" w:type="dxa"/>
            <w:vAlign w:val="center"/>
          </w:tcPr>
          <w:p w14:paraId="688EB5D6"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抗压能力</w:t>
            </w:r>
          </w:p>
        </w:tc>
        <w:tc>
          <w:tcPr>
            <w:tcW w:w="1420" w:type="dxa"/>
            <w:vAlign w:val="center"/>
          </w:tcPr>
          <w:p w14:paraId="45E2B619"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30</w:t>
            </w:r>
          </w:p>
        </w:tc>
        <w:tc>
          <w:tcPr>
            <w:tcW w:w="1420" w:type="dxa"/>
            <w:vAlign w:val="center"/>
          </w:tcPr>
          <w:p w14:paraId="2570B161"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45</w:t>
            </w:r>
          </w:p>
        </w:tc>
        <w:tc>
          <w:tcPr>
            <w:tcW w:w="1421" w:type="dxa"/>
            <w:vAlign w:val="center"/>
          </w:tcPr>
          <w:p w14:paraId="6F5196F9"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20</w:t>
            </w:r>
          </w:p>
        </w:tc>
        <w:tc>
          <w:tcPr>
            <w:tcW w:w="1024" w:type="dxa"/>
            <w:vAlign w:val="center"/>
          </w:tcPr>
          <w:p w14:paraId="2819CC43"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5</w:t>
            </w:r>
          </w:p>
        </w:tc>
      </w:tr>
      <w:tr w:rsidR="00155C58" w14:paraId="1AB30A15" w14:textId="77777777">
        <w:tc>
          <w:tcPr>
            <w:tcW w:w="1526" w:type="dxa"/>
            <w:vMerge/>
            <w:vAlign w:val="center"/>
          </w:tcPr>
          <w:p w14:paraId="13F737F0" w14:textId="77777777" w:rsidR="00155C58" w:rsidRDefault="00155C58">
            <w:pPr>
              <w:spacing w:line="460" w:lineRule="exact"/>
              <w:jc w:val="center"/>
              <w:rPr>
                <w:rFonts w:ascii="仿宋_GB2312" w:eastAsia="仿宋_GB2312" w:hAnsi="宋体"/>
                <w:szCs w:val="21"/>
              </w:rPr>
            </w:pPr>
          </w:p>
        </w:tc>
        <w:tc>
          <w:tcPr>
            <w:tcW w:w="1701" w:type="dxa"/>
            <w:vAlign w:val="center"/>
          </w:tcPr>
          <w:p w14:paraId="0E29B04F"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协作能力</w:t>
            </w:r>
          </w:p>
        </w:tc>
        <w:tc>
          <w:tcPr>
            <w:tcW w:w="1420" w:type="dxa"/>
            <w:vAlign w:val="center"/>
          </w:tcPr>
          <w:p w14:paraId="705D7590"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40</w:t>
            </w:r>
          </w:p>
        </w:tc>
        <w:tc>
          <w:tcPr>
            <w:tcW w:w="1420" w:type="dxa"/>
            <w:vAlign w:val="center"/>
          </w:tcPr>
          <w:p w14:paraId="4C7419F9"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35</w:t>
            </w:r>
          </w:p>
        </w:tc>
        <w:tc>
          <w:tcPr>
            <w:tcW w:w="1421" w:type="dxa"/>
            <w:vAlign w:val="center"/>
          </w:tcPr>
          <w:p w14:paraId="1D15430C"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20</w:t>
            </w:r>
          </w:p>
        </w:tc>
        <w:tc>
          <w:tcPr>
            <w:tcW w:w="1024" w:type="dxa"/>
            <w:vAlign w:val="center"/>
          </w:tcPr>
          <w:p w14:paraId="53B9D1D0"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5</w:t>
            </w:r>
          </w:p>
        </w:tc>
      </w:tr>
      <w:tr w:rsidR="00155C58" w14:paraId="1D454C8F" w14:textId="77777777">
        <w:tc>
          <w:tcPr>
            <w:tcW w:w="1526" w:type="dxa"/>
            <w:vMerge w:val="restart"/>
            <w:vAlign w:val="center"/>
          </w:tcPr>
          <w:p w14:paraId="61968239"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专业能力</w:t>
            </w:r>
          </w:p>
        </w:tc>
        <w:tc>
          <w:tcPr>
            <w:tcW w:w="1701" w:type="dxa"/>
            <w:vAlign w:val="center"/>
          </w:tcPr>
          <w:p w14:paraId="660EA031"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基本操作</w:t>
            </w:r>
          </w:p>
        </w:tc>
        <w:tc>
          <w:tcPr>
            <w:tcW w:w="1420" w:type="dxa"/>
            <w:vAlign w:val="center"/>
          </w:tcPr>
          <w:p w14:paraId="5A246FAF"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90</w:t>
            </w:r>
          </w:p>
        </w:tc>
        <w:tc>
          <w:tcPr>
            <w:tcW w:w="1420" w:type="dxa"/>
            <w:vAlign w:val="center"/>
          </w:tcPr>
          <w:p w14:paraId="42DD7E64"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10</w:t>
            </w:r>
          </w:p>
        </w:tc>
        <w:tc>
          <w:tcPr>
            <w:tcW w:w="1421" w:type="dxa"/>
            <w:vAlign w:val="center"/>
          </w:tcPr>
          <w:p w14:paraId="464698CC" w14:textId="77777777" w:rsidR="00155C58" w:rsidRDefault="00155C58">
            <w:pPr>
              <w:spacing w:line="460" w:lineRule="exact"/>
              <w:jc w:val="center"/>
              <w:rPr>
                <w:rFonts w:ascii="仿宋_GB2312" w:eastAsia="仿宋_GB2312" w:hAnsi="宋体"/>
                <w:szCs w:val="21"/>
              </w:rPr>
            </w:pPr>
          </w:p>
        </w:tc>
        <w:tc>
          <w:tcPr>
            <w:tcW w:w="1024" w:type="dxa"/>
            <w:vAlign w:val="center"/>
          </w:tcPr>
          <w:p w14:paraId="1D60951D" w14:textId="77777777" w:rsidR="00155C58" w:rsidRDefault="00155C58">
            <w:pPr>
              <w:spacing w:line="460" w:lineRule="exact"/>
              <w:jc w:val="center"/>
              <w:rPr>
                <w:rFonts w:ascii="仿宋_GB2312" w:eastAsia="仿宋_GB2312" w:hAnsi="宋体"/>
                <w:szCs w:val="21"/>
              </w:rPr>
            </w:pPr>
          </w:p>
        </w:tc>
      </w:tr>
      <w:tr w:rsidR="00155C58" w14:paraId="06C82C48" w14:textId="77777777">
        <w:tc>
          <w:tcPr>
            <w:tcW w:w="1526" w:type="dxa"/>
            <w:vMerge/>
            <w:vAlign w:val="center"/>
          </w:tcPr>
          <w:p w14:paraId="0696C752" w14:textId="77777777" w:rsidR="00155C58" w:rsidRDefault="00155C58">
            <w:pPr>
              <w:spacing w:line="460" w:lineRule="exact"/>
              <w:jc w:val="center"/>
              <w:rPr>
                <w:rFonts w:ascii="仿宋_GB2312" w:eastAsia="仿宋_GB2312" w:hAnsi="宋体"/>
                <w:szCs w:val="21"/>
              </w:rPr>
            </w:pPr>
          </w:p>
        </w:tc>
        <w:tc>
          <w:tcPr>
            <w:tcW w:w="1701" w:type="dxa"/>
            <w:vAlign w:val="center"/>
          </w:tcPr>
          <w:p w14:paraId="61693F32"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组装维护</w:t>
            </w:r>
          </w:p>
        </w:tc>
        <w:tc>
          <w:tcPr>
            <w:tcW w:w="1420" w:type="dxa"/>
            <w:vAlign w:val="center"/>
          </w:tcPr>
          <w:p w14:paraId="1DAA5A07"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70</w:t>
            </w:r>
          </w:p>
        </w:tc>
        <w:tc>
          <w:tcPr>
            <w:tcW w:w="1420" w:type="dxa"/>
            <w:vAlign w:val="center"/>
          </w:tcPr>
          <w:p w14:paraId="2B4C717F"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30</w:t>
            </w:r>
          </w:p>
        </w:tc>
        <w:tc>
          <w:tcPr>
            <w:tcW w:w="1421" w:type="dxa"/>
            <w:vAlign w:val="center"/>
          </w:tcPr>
          <w:p w14:paraId="2EAADC65" w14:textId="77777777" w:rsidR="00155C58" w:rsidRDefault="00155C58">
            <w:pPr>
              <w:spacing w:line="460" w:lineRule="exact"/>
              <w:jc w:val="center"/>
              <w:rPr>
                <w:rFonts w:ascii="仿宋_GB2312" w:eastAsia="仿宋_GB2312" w:hAnsi="宋体"/>
                <w:szCs w:val="21"/>
              </w:rPr>
            </w:pPr>
          </w:p>
        </w:tc>
        <w:tc>
          <w:tcPr>
            <w:tcW w:w="1024" w:type="dxa"/>
            <w:vAlign w:val="center"/>
          </w:tcPr>
          <w:p w14:paraId="6BD5DE90" w14:textId="77777777" w:rsidR="00155C58" w:rsidRDefault="00155C58">
            <w:pPr>
              <w:spacing w:line="460" w:lineRule="exact"/>
              <w:jc w:val="center"/>
              <w:rPr>
                <w:rFonts w:ascii="仿宋_GB2312" w:eastAsia="仿宋_GB2312" w:hAnsi="宋体"/>
                <w:szCs w:val="21"/>
              </w:rPr>
            </w:pPr>
          </w:p>
        </w:tc>
      </w:tr>
      <w:tr w:rsidR="00155C58" w14:paraId="5DDE1EFF" w14:textId="77777777">
        <w:tc>
          <w:tcPr>
            <w:tcW w:w="1526" w:type="dxa"/>
            <w:vMerge/>
            <w:vAlign w:val="center"/>
          </w:tcPr>
          <w:p w14:paraId="48578446" w14:textId="77777777" w:rsidR="00155C58" w:rsidRDefault="00155C58">
            <w:pPr>
              <w:spacing w:line="460" w:lineRule="exact"/>
              <w:jc w:val="center"/>
              <w:rPr>
                <w:rFonts w:ascii="仿宋_GB2312" w:eastAsia="仿宋_GB2312" w:hAnsi="宋体"/>
                <w:szCs w:val="21"/>
              </w:rPr>
            </w:pPr>
          </w:p>
        </w:tc>
        <w:tc>
          <w:tcPr>
            <w:tcW w:w="1701" w:type="dxa"/>
            <w:vAlign w:val="center"/>
          </w:tcPr>
          <w:p w14:paraId="607A3B28"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程序设计</w:t>
            </w:r>
          </w:p>
        </w:tc>
        <w:tc>
          <w:tcPr>
            <w:tcW w:w="1420" w:type="dxa"/>
            <w:vAlign w:val="center"/>
          </w:tcPr>
          <w:p w14:paraId="4C3C638B"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60</w:t>
            </w:r>
          </w:p>
        </w:tc>
        <w:tc>
          <w:tcPr>
            <w:tcW w:w="1420" w:type="dxa"/>
            <w:vAlign w:val="center"/>
          </w:tcPr>
          <w:p w14:paraId="43C3A88F"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25</w:t>
            </w:r>
          </w:p>
        </w:tc>
        <w:tc>
          <w:tcPr>
            <w:tcW w:w="1421" w:type="dxa"/>
            <w:vAlign w:val="center"/>
          </w:tcPr>
          <w:p w14:paraId="4426405A"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10</w:t>
            </w:r>
          </w:p>
        </w:tc>
        <w:tc>
          <w:tcPr>
            <w:tcW w:w="1024" w:type="dxa"/>
            <w:vAlign w:val="center"/>
          </w:tcPr>
          <w:p w14:paraId="0A7FA4B3"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5</w:t>
            </w:r>
          </w:p>
        </w:tc>
      </w:tr>
      <w:tr w:rsidR="00155C58" w14:paraId="1882B060" w14:textId="77777777">
        <w:tc>
          <w:tcPr>
            <w:tcW w:w="1526" w:type="dxa"/>
            <w:vMerge/>
            <w:vAlign w:val="center"/>
          </w:tcPr>
          <w:p w14:paraId="2D5810C7" w14:textId="77777777" w:rsidR="00155C58" w:rsidRDefault="00155C58">
            <w:pPr>
              <w:spacing w:line="460" w:lineRule="exact"/>
              <w:jc w:val="center"/>
              <w:rPr>
                <w:rFonts w:ascii="仿宋_GB2312" w:eastAsia="仿宋_GB2312" w:hAnsi="宋体"/>
                <w:szCs w:val="21"/>
              </w:rPr>
            </w:pPr>
          </w:p>
        </w:tc>
        <w:tc>
          <w:tcPr>
            <w:tcW w:w="1701" w:type="dxa"/>
            <w:vAlign w:val="center"/>
          </w:tcPr>
          <w:p w14:paraId="26886A9A"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网站制作</w:t>
            </w:r>
          </w:p>
        </w:tc>
        <w:tc>
          <w:tcPr>
            <w:tcW w:w="1420" w:type="dxa"/>
            <w:vAlign w:val="center"/>
          </w:tcPr>
          <w:p w14:paraId="5A6E5449"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70</w:t>
            </w:r>
          </w:p>
        </w:tc>
        <w:tc>
          <w:tcPr>
            <w:tcW w:w="1420" w:type="dxa"/>
            <w:vAlign w:val="center"/>
          </w:tcPr>
          <w:p w14:paraId="55A45327"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20</w:t>
            </w:r>
          </w:p>
        </w:tc>
        <w:tc>
          <w:tcPr>
            <w:tcW w:w="1421" w:type="dxa"/>
            <w:vAlign w:val="center"/>
          </w:tcPr>
          <w:p w14:paraId="1C16E8D2"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10</w:t>
            </w:r>
          </w:p>
        </w:tc>
        <w:tc>
          <w:tcPr>
            <w:tcW w:w="1024" w:type="dxa"/>
            <w:vAlign w:val="center"/>
          </w:tcPr>
          <w:p w14:paraId="35EE781D" w14:textId="77777777" w:rsidR="00155C58" w:rsidRDefault="00155C58">
            <w:pPr>
              <w:spacing w:line="460" w:lineRule="exact"/>
              <w:jc w:val="center"/>
              <w:rPr>
                <w:rFonts w:ascii="仿宋_GB2312" w:eastAsia="仿宋_GB2312" w:hAnsi="宋体"/>
                <w:szCs w:val="21"/>
              </w:rPr>
            </w:pPr>
          </w:p>
        </w:tc>
      </w:tr>
      <w:tr w:rsidR="00155C58" w14:paraId="0ADF02F8" w14:textId="77777777">
        <w:tc>
          <w:tcPr>
            <w:tcW w:w="1526" w:type="dxa"/>
            <w:vMerge/>
            <w:vAlign w:val="center"/>
          </w:tcPr>
          <w:p w14:paraId="68B5236C" w14:textId="77777777" w:rsidR="00155C58" w:rsidRDefault="00155C58">
            <w:pPr>
              <w:spacing w:line="460" w:lineRule="exact"/>
              <w:jc w:val="center"/>
              <w:rPr>
                <w:rFonts w:ascii="仿宋_GB2312" w:eastAsia="仿宋_GB2312" w:hAnsi="宋体"/>
                <w:szCs w:val="21"/>
              </w:rPr>
            </w:pPr>
          </w:p>
        </w:tc>
        <w:tc>
          <w:tcPr>
            <w:tcW w:w="1701" w:type="dxa"/>
            <w:vAlign w:val="center"/>
          </w:tcPr>
          <w:p w14:paraId="081CCA31"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图像制作</w:t>
            </w:r>
          </w:p>
        </w:tc>
        <w:tc>
          <w:tcPr>
            <w:tcW w:w="1420" w:type="dxa"/>
            <w:vAlign w:val="center"/>
          </w:tcPr>
          <w:p w14:paraId="5385791D"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60</w:t>
            </w:r>
          </w:p>
        </w:tc>
        <w:tc>
          <w:tcPr>
            <w:tcW w:w="1420" w:type="dxa"/>
            <w:vAlign w:val="center"/>
          </w:tcPr>
          <w:p w14:paraId="42843A08"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30</w:t>
            </w:r>
          </w:p>
        </w:tc>
        <w:tc>
          <w:tcPr>
            <w:tcW w:w="1421" w:type="dxa"/>
            <w:vAlign w:val="center"/>
          </w:tcPr>
          <w:p w14:paraId="65B31F58"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10</w:t>
            </w:r>
          </w:p>
        </w:tc>
        <w:tc>
          <w:tcPr>
            <w:tcW w:w="1024" w:type="dxa"/>
            <w:vAlign w:val="center"/>
          </w:tcPr>
          <w:p w14:paraId="23C65607" w14:textId="77777777" w:rsidR="00155C58" w:rsidRDefault="00155C58">
            <w:pPr>
              <w:spacing w:line="460" w:lineRule="exact"/>
              <w:jc w:val="center"/>
              <w:rPr>
                <w:rFonts w:ascii="仿宋_GB2312" w:eastAsia="仿宋_GB2312" w:hAnsi="宋体"/>
                <w:szCs w:val="21"/>
              </w:rPr>
            </w:pPr>
          </w:p>
        </w:tc>
      </w:tr>
      <w:tr w:rsidR="00155C58" w14:paraId="382923BE" w14:textId="77777777">
        <w:tc>
          <w:tcPr>
            <w:tcW w:w="1526" w:type="dxa"/>
            <w:vMerge/>
            <w:vAlign w:val="center"/>
          </w:tcPr>
          <w:p w14:paraId="28818EF4" w14:textId="77777777" w:rsidR="00155C58" w:rsidRDefault="00155C58">
            <w:pPr>
              <w:spacing w:line="460" w:lineRule="exact"/>
              <w:jc w:val="center"/>
              <w:rPr>
                <w:rFonts w:ascii="仿宋_GB2312" w:eastAsia="仿宋_GB2312" w:hAnsi="宋体"/>
                <w:szCs w:val="21"/>
              </w:rPr>
            </w:pPr>
          </w:p>
        </w:tc>
        <w:tc>
          <w:tcPr>
            <w:tcW w:w="1701" w:type="dxa"/>
            <w:vAlign w:val="center"/>
          </w:tcPr>
          <w:p w14:paraId="0D55FC96"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电子商务</w:t>
            </w:r>
          </w:p>
        </w:tc>
        <w:tc>
          <w:tcPr>
            <w:tcW w:w="1420" w:type="dxa"/>
            <w:vAlign w:val="center"/>
          </w:tcPr>
          <w:p w14:paraId="36C7C715"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50</w:t>
            </w:r>
          </w:p>
        </w:tc>
        <w:tc>
          <w:tcPr>
            <w:tcW w:w="1420" w:type="dxa"/>
            <w:vAlign w:val="center"/>
          </w:tcPr>
          <w:p w14:paraId="292D3A23"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30</w:t>
            </w:r>
          </w:p>
        </w:tc>
        <w:tc>
          <w:tcPr>
            <w:tcW w:w="1421" w:type="dxa"/>
            <w:vAlign w:val="center"/>
          </w:tcPr>
          <w:p w14:paraId="471C0B75"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20</w:t>
            </w:r>
          </w:p>
        </w:tc>
        <w:tc>
          <w:tcPr>
            <w:tcW w:w="1024" w:type="dxa"/>
            <w:vAlign w:val="center"/>
          </w:tcPr>
          <w:p w14:paraId="19F070EE" w14:textId="77777777" w:rsidR="00155C58" w:rsidRDefault="00155C58">
            <w:pPr>
              <w:spacing w:line="460" w:lineRule="exact"/>
              <w:jc w:val="center"/>
              <w:rPr>
                <w:rFonts w:ascii="仿宋_GB2312" w:eastAsia="仿宋_GB2312" w:hAnsi="宋体"/>
                <w:szCs w:val="21"/>
              </w:rPr>
            </w:pPr>
          </w:p>
        </w:tc>
      </w:tr>
      <w:tr w:rsidR="00155C58" w14:paraId="37F9C680" w14:textId="77777777">
        <w:tc>
          <w:tcPr>
            <w:tcW w:w="1526" w:type="dxa"/>
            <w:vMerge/>
            <w:vAlign w:val="center"/>
          </w:tcPr>
          <w:p w14:paraId="1D4CFC3A" w14:textId="77777777" w:rsidR="00155C58" w:rsidRDefault="00155C58">
            <w:pPr>
              <w:spacing w:line="460" w:lineRule="exact"/>
              <w:jc w:val="center"/>
              <w:rPr>
                <w:rFonts w:ascii="仿宋_GB2312" w:eastAsia="仿宋_GB2312" w:hAnsi="宋体"/>
                <w:szCs w:val="21"/>
              </w:rPr>
            </w:pPr>
          </w:p>
        </w:tc>
        <w:tc>
          <w:tcPr>
            <w:tcW w:w="1701" w:type="dxa"/>
            <w:vAlign w:val="center"/>
          </w:tcPr>
          <w:p w14:paraId="2D750C7F"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数据库</w:t>
            </w:r>
          </w:p>
        </w:tc>
        <w:tc>
          <w:tcPr>
            <w:tcW w:w="1420" w:type="dxa"/>
            <w:vAlign w:val="center"/>
          </w:tcPr>
          <w:p w14:paraId="7E6D2C4A"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10</w:t>
            </w:r>
          </w:p>
        </w:tc>
        <w:tc>
          <w:tcPr>
            <w:tcW w:w="1420" w:type="dxa"/>
            <w:vAlign w:val="center"/>
          </w:tcPr>
          <w:p w14:paraId="3D491003"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50</w:t>
            </w:r>
          </w:p>
        </w:tc>
        <w:tc>
          <w:tcPr>
            <w:tcW w:w="1421" w:type="dxa"/>
            <w:vAlign w:val="center"/>
          </w:tcPr>
          <w:p w14:paraId="36F82A1E"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20</w:t>
            </w:r>
          </w:p>
        </w:tc>
        <w:tc>
          <w:tcPr>
            <w:tcW w:w="1024" w:type="dxa"/>
            <w:vAlign w:val="center"/>
          </w:tcPr>
          <w:p w14:paraId="6974915F" w14:textId="77777777" w:rsidR="00155C58" w:rsidRDefault="00155C58">
            <w:pPr>
              <w:spacing w:line="460" w:lineRule="exact"/>
              <w:jc w:val="center"/>
              <w:rPr>
                <w:rFonts w:ascii="仿宋_GB2312" w:eastAsia="仿宋_GB2312" w:hAnsi="宋体"/>
                <w:szCs w:val="21"/>
              </w:rPr>
            </w:pPr>
          </w:p>
        </w:tc>
      </w:tr>
      <w:tr w:rsidR="00155C58" w14:paraId="6C48588E" w14:textId="77777777">
        <w:tc>
          <w:tcPr>
            <w:tcW w:w="1526" w:type="dxa"/>
            <w:vMerge/>
            <w:vAlign w:val="center"/>
          </w:tcPr>
          <w:p w14:paraId="0440DFF0" w14:textId="77777777" w:rsidR="00155C58" w:rsidRDefault="00155C58">
            <w:pPr>
              <w:spacing w:line="460" w:lineRule="exact"/>
              <w:jc w:val="center"/>
              <w:rPr>
                <w:rFonts w:ascii="仿宋_GB2312" w:eastAsia="仿宋_GB2312" w:hAnsi="宋体"/>
                <w:szCs w:val="21"/>
              </w:rPr>
            </w:pPr>
          </w:p>
        </w:tc>
        <w:tc>
          <w:tcPr>
            <w:tcW w:w="1701" w:type="dxa"/>
            <w:vAlign w:val="center"/>
          </w:tcPr>
          <w:p w14:paraId="47DBBFF2"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产品营销</w:t>
            </w:r>
          </w:p>
        </w:tc>
        <w:tc>
          <w:tcPr>
            <w:tcW w:w="1420" w:type="dxa"/>
            <w:vAlign w:val="center"/>
          </w:tcPr>
          <w:p w14:paraId="545F84E0"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50</w:t>
            </w:r>
          </w:p>
        </w:tc>
        <w:tc>
          <w:tcPr>
            <w:tcW w:w="1420" w:type="dxa"/>
            <w:vAlign w:val="center"/>
          </w:tcPr>
          <w:p w14:paraId="6F7956AB"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30</w:t>
            </w:r>
          </w:p>
        </w:tc>
        <w:tc>
          <w:tcPr>
            <w:tcW w:w="1421" w:type="dxa"/>
            <w:vAlign w:val="center"/>
          </w:tcPr>
          <w:p w14:paraId="1CFEE166"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20</w:t>
            </w:r>
          </w:p>
        </w:tc>
        <w:tc>
          <w:tcPr>
            <w:tcW w:w="1024" w:type="dxa"/>
            <w:vAlign w:val="center"/>
          </w:tcPr>
          <w:p w14:paraId="7919C285" w14:textId="77777777" w:rsidR="00155C58" w:rsidRDefault="00155C58">
            <w:pPr>
              <w:spacing w:line="460" w:lineRule="exact"/>
              <w:jc w:val="center"/>
              <w:rPr>
                <w:rFonts w:ascii="仿宋_GB2312" w:eastAsia="仿宋_GB2312" w:hAnsi="宋体"/>
                <w:szCs w:val="21"/>
              </w:rPr>
            </w:pPr>
          </w:p>
        </w:tc>
      </w:tr>
      <w:tr w:rsidR="00155C58" w14:paraId="6E26ADFC" w14:textId="77777777">
        <w:tc>
          <w:tcPr>
            <w:tcW w:w="1526" w:type="dxa"/>
            <w:vMerge w:val="restart"/>
            <w:vAlign w:val="center"/>
          </w:tcPr>
          <w:p w14:paraId="2E7A43B0"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方法能力</w:t>
            </w:r>
          </w:p>
        </w:tc>
        <w:tc>
          <w:tcPr>
            <w:tcW w:w="1701" w:type="dxa"/>
            <w:vAlign w:val="center"/>
          </w:tcPr>
          <w:p w14:paraId="23837368"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学习能力</w:t>
            </w:r>
          </w:p>
        </w:tc>
        <w:tc>
          <w:tcPr>
            <w:tcW w:w="1420" w:type="dxa"/>
            <w:vAlign w:val="center"/>
          </w:tcPr>
          <w:p w14:paraId="04EF26AA"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30</w:t>
            </w:r>
          </w:p>
        </w:tc>
        <w:tc>
          <w:tcPr>
            <w:tcW w:w="1420" w:type="dxa"/>
            <w:vAlign w:val="center"/>
          </w:tcPr>
          <w:p w14:paraId="65AAFEFA"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45</w:t>
            </w:r>
          </w:p>
        </w:tc>
        <w:tc>
          <w:tcPr>
            <w:tcW w:w="1421" w:type="dxa"/>
            <w:vAlign w:val="center"/>
          </w:tcPr>
          <w:p w14:paraId="6C04B800"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20</w:t>
            </w:r>
          </w:p>
        </w:tc>
        <w:tc>
          <w:tcPr>
            <w:tcW w:w="1024" w:type="dxa"/>
            <w:vAlign w:val="center"/>
          </w:tcPr>
          <w:p w14:paraId="0C13C985"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5</w:t>
            </w:r>
          </w:p>
        </w:tc>
      </w:tr>
      <w:tr w:rsidR="00155C58" w14:paraId="6FC1DF7D" w14:textId="77777777">
        <w:tc>
          <w:tcPr>
            <w:tcW w:w="1526" w:type="dxa"/>
            <w:vMerge/>
            <w:vAlign w:val="center"/>
          </w:tcPr>
          <w:p w14:paraId="5CED7F00" w14:textId="77777777" w:rsidR="00155C58" w:rsidRDefault="00155C58">
            <w:pPr>
              <w:spacing w:line="460" w:lineRule="exact"/>
              <w:jc w:val="center"/>
              <w:rPr>
                <w:rFonts w:ascii="仿宋_GB2312" w:eastAsia="仿宋_GB2312" w:hAnsi="宋体"/>
                <w:szCs w:val="21"/>
              </w:rPr>
            </w:pPr>
          </w:p>
        </w:tc>
        <w:tc>
          <w:tcPr>
            <w:tcW w:w="1701" w:type="dxa"/>
            <w:vAlign w:val="center"/>
          </w:tcPr>
          <w:p w14:paraId="1E2E16EB"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组织能力</w:t>
            </w:r>
          </w:p>
        </w:tc>
        <w:tc>
          <w:tcPr>
            <w:tcW w:w="1420" w:type="dxa"/>
            <w:vAlign w:val="center"/>
          </w:tcPr>
          <w:p w14:paraId="6931E8C5"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40</w:t>
            </w:r>
          </w:p>
        </w:tc>
        <w:tc>
          <w:tcPr>
            <w:tcW w:w="1420" w:type="dxa"/>
            <w:vAlign w:val="center"/>
          </w:tcPr>
          <w:p w14:paraId="3ABBBEA2"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35</w:t>
            </w:r>
          </w:p>
        </w:tc>
        <w:tc>
          <w:tcPr>
            <w:tcW w:w="1421" w:type="dxa"/>
            <w:vAlign w:val="center"/>
          </w:tcPr>
          <w:p w14:paraId="4F8D2A5D"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20</w:t>
            </w:r>
          </w:p>
        </w:tc>
        <w:tc>
          <w:tcPr>
            <w:tcW w:w="1024" w:type="dxa"/>
            <w:vAlign w:val="center"/>
          </w:tcPr>
          <w:p w14:paraId="759EFFA2"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5</w:t>
            </w:r>
          </w:p>
        </w:tc>
      </w:tr>
      <w:tr w:rsidR="00155C58" w14:paraId="0EA10EFC" w14:textId="77777777">
        <w:tc>
          <w:tcPr>
            <w:tcW w:w="1526" w:type="dxa"/>
            <w:vMerge/>
            <w:vAlign w:val="center"/>
          </w:tcPr>
          <w:p w14:paraId="7BA79F24" w14:textId="77777777" w:rsidR="00155C58" w:rsidRDefault="00155C58">
            <w:pPr>
              <w:spacing w:line="460" w:lineRule="exact"/>
              <w:jc w:val="center"/>
              <w:rPr>
                <w:rFonts w:ascii="仿宋_GB2312" w:eastAsia="仿宋_GB2312" w:hAnsi="宋体"/>
                <w:szCs w:val="21"/>
              </w:rPr>
            </w:pPr>
          </w:p>
        </w:tc>
        <w:tc>
          <w:tcPr>
            <w:tcW w:w="1701" w:type="dxa"/>
            <w:vAlign w:val="center"/>
          </w:tcPr>
          <w:p w14:paraId="68911519"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英语能力</w:t>
            </w:r>
          </w:p>
        </w:tc>
        <w:tc>
          <w:tcPr>
            <w:tcW w:w="1420" w:type="dxa"/>
            <w:vAlign w:val="center"/>
          </w:tcPr>
          <w:p w14:paraId="20E34503"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20</w:t>
            </w:r>
          </w:p>
        </w:tc>
        <w:tc>
          <w:tcPr>
            <w:tcW w:w="1420" w:type="dxa"/>
            <w:vAlign w:val="center"/>
          </w:tcPr>
          <w:p w14:paraId="49DB5144"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30</w:t>
            </w:r>
          </w:p>
        </w:tc>
        <w:tc>
          <w:tcPr>
            <w:tcW w:w="1421" w:type="dxa"/>
            <w:vAlign w:val="center"/>
          </w:tcPr>
          <w:p w14:paraId="7DC97AFC"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40</w:t>
            </w:r>
          </w:p>
        </w:tc>
        <w:tc>
          <w:tcPr>
            <w:tcW w:w="1024" w:type="dxa"/>
            <w:vAlign w:val="center"/>
          </w:tcPr>
          <w:p w14:paraId="35801B38"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10</w:t>
            </w:r>
          </w:p>
        </w:tc>
      </w:tr>
      <w:tr w:rsidR="00155C58" w14:paraId="682FF96A" w14:textId="77777777">
        <w:tc>
          <w:tcPr>
            <w:tcW w:w="1526" w:type="dxa"/>
            <w:vMerge/>
            <w:vAlign w:val="center"/>
          </w:tcPr>
          <w:p w14:paraId="53C892A4" w14:textId="77777777" w:rsidR="00155C58" w:rsidRDefault="00155C58">
            <w:pPr>
              <w:spacing w:line="460" w:lineRule="exact"/>
              <w:jc w:val="center"/>
              <w:rPr>
                <w:rFonts w:ascii="仿宋_GB2312" w:eastAsia="仿宋_GB2312" w:hAnsi="宋体"/>
                <w:szCs w:val="21"/>
              </w:rPr>
            </w:pPr>
          </w:p>
        </w:tc>
        <w:tc>
          <w:tcPr>
            <w:tcW w:w="1701" w:type="dxa"/>
            <w:vAlign w:val="center"/>
          </w:tcPr>
          <w:p w14:paraId="50AE8727"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创新能力</w:t>
            </w:r>
          </w:p>
        </w:tc>
        <w:tc>
          <w:tcPr>
            <w:tcW w:w="1420" w:type="dxa"/>
            <w:vAlign w:val="center"/>
          </w:tcPr>
          <w:p w14:paraId="5283BA62"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20</w:t>
            </w:r>
          </w:p>
        </w:tc>
        <w:tc>
          <w:tcPr>
            <w:tcW w:w="1420" w:type="dxa"/>
            <w:vAlign w:val="center"/>
          </w:tcPr>
          <w:p w14:paraId="22922BED"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25</w:t>
            </w:r>
          </w:p>
        </w:tc>
        <w:tc>
          <w:tcPr>
            <w:tcW w:w="1421" w:type="dxa"/>
            <w:vAlign w:val="center"/>
          </w:tcPr>
          <w:p w14:paraId="5CABF345"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50</w:t>
            </w:r>
          </w:p>
        </w:tc>
        <w:tc>
          <w:tcPr>
            <w:tcW w:w="1024" w:type="dxa"/>
            <w:vAlign w:val="center"/>
          </w:tcPr>
          <w:p w14:paraId="4BA0858B"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5</w:t>
            </w:r>
          </w:p>
        </w:tc>
      </w:tr>
      <w:tr w:rsidR="00155C58" w14:paraId="7CD54C88" w14:textId="77777777">
        <w:tc>
          <w:tcPr>
            <w:tcW w:w="1526" w:type="dxa"/>
            <w:vMerge/>
            <w:vAlign w:val="center"/>
          </w:tcPr>
          <w:p w14:paraId="13804222" w14:textId="77777777" w:rsidR="00155C58" w:rsidRDefault="00155C58">
            <w:pPr>
              <w:spacing w:line="460" w:lineRule="exact"/>
              <w:jc w:val="center"/>
              <w:rPr>
                <w:rFonts w:ascii="仿宋_GB2312" w:eastAsia="仿宋_GB2312" w:hAnsi="宋体"/>
                <w:szCs w:val="21"/>
              </w:rPr>
            </w:pPr>
          </w:p>
        </w:tc>
        <w:tc>
          <w:tcPr>
            <w:tcW w:w="1701" w:type="dxa"/>
            <w:vAlign w:val="center"/>
          </w:tcPr>
          <w:p w14:paraId="3A75D809"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应变能力</w:t>
            </w:r>
          </w:p>
        </w:tc>
        <w:tc>
          <w:tcPr>
            <w:tcW w:w="1420" w:type="dxa"/>
            <w:vAlign w:val="center"/>
          </w:tcPr>
          <w:p w14:paraId="55EDA843"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20</w:t>
            </w:r>
          </w:p>
        </w:tc>
        <w:tc>
          <w:tcPr>
            <w:tcW w:w="1420" w:type="dxa"/>
            <w:vAlign w:val="center"/>
          </w:tcPr>
          <w:p w14:paraId="195CE7C3"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30</w:t>
            </w:r>
          </w:p>
        </w:tc>
        <w:tc>
          <w:tcPr>
            <w:tcW w:w="1421" w:type="dxa"/>
            <w:vAlign w:val="center"/>
          </w:tcPr>
          <w:p w14:paraId="1C33DA04" w14:textId="77777777" w:rsidR="00155C58" w:rsidRDefault="00B12979">
            <w:pPr>
              <w:spacing w:line="460" w:lineRule="exact"/>
              <w:jc w:val="center"/>
              <w:rPr>
                <w:rFonts w:ascii="仿宋_GB2312" w:eastAsia="仿宋_GB2312" w:hAnsi="宋体"/>
                <w:szCs w:val="21"/>
              </w:rPr>
            </w:pPr>
            <w:r>
              <w:rPr>
                <w:rFonts w:ascii="仿宋_GB2312" w:eastAsia="仿宋_GB2312" w:hAnsi="宋体" w:hint="eastAsia"/>
                <w:szCs w:val="21"/>
              </w:rPr>
              <w:t>20</w:t>
            </w:r>
          </w:p>
        </w:tc>
        <w:tc>
          <w:tcPr>
            <w:tcW w:w="1024" w:type="dxa"/>
            <w:vAlign w:val="center"/>
          </w:tcPr>
          <w:p w14:paraId="0C3F8B72" w14:textId="77777777" w:rsidR="00155C58" w:rsidRDefault="00B12979">
            <w:pPr>
              <w:spacing w:line="460" w:lineRule="exact"/>
              <w:jc w:val="center"/>
              <w:rPr>
                <w:rFonts w:ascii="仿宋_GB2312" w:eastAsia="仿宋_GB2312" w:hAnsi="宋体"/>
                <w:szCs w:val="21"/>
              </w:rPr>
            </w:pPr>
            <w:r>
              <w:rPr>
                <w:rFonts w:ascii="仿宋_GB2312" w:eastAsia="仿宋_GB2312" w:hAnsi="宋体"/>
                <w:szCs w:val="21"/>
              </w:rPr>
              <w:t>10</w:t>
            </w:r>
          </w:p>
        </w:tc>
      </w:tr>
    </w:tbl>
    <w:p w14:paraId="1DE5FF7C" w14:textId="77777777" w:rsidR="00155C58" w:rsidRDefault="00B12979" w:rsidP="006231E8">
      <w:pPr>
        <w:pStyle w:val="2"/>
        <w:spacing w:before="0" w:after="0" w:line="460" w:lineRule="exact"/>
        <w:ind w:firstLineChars="200" w:firstLine="562"/>
        <w:rPr>
          <w:rFonts w:ascii="仿宋_GB2312" w:eastAsia="仿宋_GB2312" w:hAnsi="仿宋_GB2312" w:cs="仿宋_GB2312"/>
          <w:sz w:val="28"/>
          <w:szCs w:val="28"/>
        </w:rPr>
      </w:pPr>
      <w:bookmarkStart w:id="23" w:name="_Toc24386"/>
      <w:bookmarkStart w:id="24" w:name="_Toc5756"/>
      <w:r>
        <w:rPr>
          <w:rFonts w:ascii="仿宋_GB2312" w:eastAsia="仿宋_GB2312" w:hAnsi="仿宋_GB2312" w:cs="仿宋_GB2312" w:hint="eastAsia"/>
          <w:sz w:val="28"/>
          <w:szCs w:val="28"/>
        </w:rPr>
        <w:t>二、专业分析</w:t>
      </w:r>
      <w:bookmarkEnd w:id="23"/>
      <w:bookmarkEnd w:id="24"/>
    </w:p>
    <w:p w14:paraId="1B86F81D" w14:textId="77777777" w:rsidR="00155C58" w:rsidRDefault="00B12979" w:rsidP="006231E8">
      <w:pPr>
        <w:pStyle w:val="3"/>
        <w:spacing w:before="0" w:after="0" w:line="460" w:lineRule="exact"/>
        <w:ind w:firstLineChars="200" w:firstLine="482"/>
        <w:rPr>
          <w:rFonts w:ascii="仿宋_GB2312" w:eastAsia="仿宋_GB2312" w:hAnsi="仿宋_GB2312" w:cs="仿宋_GB2312"/>
          <w:sz w:val="24"/>
        </w:rPr>
      </w:pPr>
      <w:bookmarkStart w:id="25" w:name="_Toc1074"/>
      <w:r>
        <w:rPr>
          <w:rFonts w:ascii="仿宋_GB2312" w:eastAsia="仿宋_GB2312" w:hAnsi="仿宋_GB2312" w:cs="仿宋_GB2312" w:hint="eastAsia"/>
          <w:sz w:val="24"/>
        </w:rPr>
        <w:t>（一）产业背景分析</w:t>
      </w:r>
      <w:bookmarkEnd w:id="25"/>
    </w:p>
    <w:p w14:paraId="23E92FA0" w14:textId="77777777" w:rsidR="00155C58" w:rsidRDefault="00B12979">
      <w:pPr>
        <w:spacing w:line="46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2018年，山东省发布《山东省新旧动能转换重大工程实施规划 》规划中提出，以供给侧结构性改革为主线，以新技术、新产业、新业态、新模式为核心，以知识、技术、信息、数据等新生产要素为支撑，促进产业智慧化、智慧产业化。就在这短短几年时间，新一代信息技术产业在山东的发展已变了模样。在山东新旧动能转换“五年取得突破”主要指标基本完成的同时，新一代信息技术产业也领衔发展良好势头，2022年1-11月，山东信息技术产业营收突破1.5</w:t>
      </w:r>
      <w:proofErr w:type="gramStart"/>
      <w:r>
        <w:rPr>
          <w:rFonts w:ascii="仿宋_GB2312" w:eastAsia="仿宋_GB2312" w:hAnsi="仿宋_GB2312" w:cs="仿宋_GB2312" w:hint="eastAsia"/>
          <w:sz w:val="24"/>
        </w:rPr>
        <w:t>万亿</w:t>
      </w:r>
      <w:proofErr w:type="gramEnd"/>
      <w:r>
        <w:rPr>
          <w:rFonts w:ascii="仿宋_GB2312" w:eastAsia="仿宋_GB2312" w:hAnsi="仿宋_GB2312" w:cs="仿宋_GB2312" w:hint="eastAsia"/>
          <w:sz w:val="24"/>
        </w:rPr>
        <w:t>元，工信部衡量工业互联网发展水平的14项主要指标中，山东省有13项居全国前三、5项排名第一。</w:t>
      </w:r>
    </w:p>
    <w:p w14:paraId="43D4E4B7" w14:textId="77777777" w:rsidR="00155C58" w:rsidRDefault="00B12979">
      <w:pPr>
        <w:spacing w:line="46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德州市“十四五”发展规划中提出，要集中发展新能源、生物技术、新材料、新一代信息技术、现代医药(器械)、智能装备制造等六大战略性新兴产业。深度融合信息技术与产业发展。实施“互联网+”行动计划，以信息化助推新型工业化、农业现代化和现代服务业。大力发展互联网经济，推广应用大数据、云计算、物联网、移动互联等技术，使之成为推动经济转型升级的新引擎。大力发展信息技术产业，增强信息产品供给能力。要加快智慧城市建设。加强信息技术与城市发展深度融合，提升公用基础设施智能化水平。加快建设互联互通的电子政务公共服务平台，打造“智慧政府”。</w:t>
      </w:r>
    </w:p>
    <w:p w14:paraId="59572748" w14:textId="77777777" w:rsidR="00155C58" w:rsidRDefault="00B12979">
      <w:pPr>
        <w:spacing w:line="46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新一代信息技术新型产业的发展，对计算机应用技术、软件技术和信息化技术人才有巨大的需求。“互联网+”行动计划和智慧城市建设的逐步推进，也需要大量的计算机应用技术、软件技术人才以及电子商务技术的人才。这些都对计算机应用技术专业的人才培养提出了更大的市场机遇和新的更高的要求。</w:t>
      </w:r>
    </w:p>
    <w:p w14:paraId="7F8AD715" w14:textId="77777777" w:rsidR="00155C58" w:rsidRDefault="00B12979" w:rsidP="006231E8">
      <w:pPr>
        <w:pStyle w:val="3"/>
        <w:spacing w:before="0" w:after="0" w:line="460" w:lineRule="exact"/>
        <w:ind w:firstLineChars="200" w:firstLine="482"/>
        <w:rPr>
          <w:rFonts w:ascii="仿宋_GB2312" w:eastAsia="仿宋_GB2312" w:hAnsi="仿宋_GB2312" w:cs="仿宋_GB2312"/>
          <w:sz w:val="24"/>
        </w:rPr>
      </w:pPr>
      <w:bookmarkStart w:id="26" w:name="_Toc21189"/>
      <w:r>
        <w:rPr>
          <w:rFonts w:ascii="仿宋_GB2312" w:eastAsia="仿宋_GB2312" w:hAnsi="仿宋_GB2312" w:cs="仿宋_GB2312" w:hint="eastAsia"/>
          <w:sz w:val="24"/>
        </w:rPr>
        <w:t>（二）职业岗位</w:t>
      </w:r>
      <w:bookmarkEnd w:id="26"/>
    </w:p>
    <w:p w14:paraId="0C6A5058" w14:textId="77777777" w:rsidR="00155C58" w:rsidRDefault="00B12979">
      <w:pPr>
        <w:spacing w:line="460" w:lineRule="exact"/>
        <w:jc w:val="center"/>
        <w:rPr>
          <w:rFonts w:ascii="仿宋_GB2312" w:eastAsia="仿宋_GB2312" w:hAnsi="仿宋_GB2312" w:cs="仿宋_GB2312"/>
          <w:b/>
          <w:szCs w:val="21"/>
        </w:rPr>
      </w:pPr>
      <w:r>
        <w:rPr>
          <w:rFonts w:ascii="仿宋_GB2312" w:eastAsia="仿宋_GB2312" w:hAnsi="仿宋_GB2312" w:cs="仿宋_GB2312" w:hint="eastAsia"/>
          <w:b/>
          <w:szCs w:val="21"/>
        </w:rPr>
        <w:t>典型就业岗位、要求描述及所占比例</w:t>
      </w:r>
    </w:p>
    <w:tbl>
      <w:tblPr>
        <w:tblW w:w="8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100"/>
        <w:gridCol w:w="1733"/>
        <w:gridCol w:w="3328"/>
        <w:gridCol w:w="1800"/>
      </w:tblGrid>
      <w:tr w:rsidR="00155C58" w14:paraId="381D52D5" w14:textId="77777777">
        <w:tc>
          <w:tcPr>
            <w:tcW w:w="706" w:type="dxa"/>
            <w:tcBorders>
              <w:top w:val="single" w:sz="4" w:space="0" w:color="auto"/>
              <w:left w:val="single" w:sz="4" w:space="0" w:color="auto"/>
              <w:bottom w:val="single" w:sz="4" w:space="0" w:color="auto"/>
              <w:right w:val="single" w:sz="4" w:space="0" w:color="auto"/>
            </w:tcBorders>
            <w:vAlign w:val="center"/>
          </w:tcPr>
          <w:p w14:paraId="6599026E" w14:textId="77777777" w:rsidR="00155C58" w:rsidRDefault="00B12979">
            <w:pPr>
              <w:spacing w:line="460" w:lineRule="exact"/>
              <w:rPr>
                <w:rFonts w:ascii="仿宋_GB2312" w:eastAsia="仿宋_GB2312" w:hAnsi="仿宋_GB2312" w:cs="仿宋_GB2312"/>
                <w:b/>
                <w:kern w:val="0"/>
                <w:sz w:val="20"/>
                <w:szCs w:val="21"/>
              </w:rPr>
            </w:pPr>
            <w:r>
              <w:rPr>
                <w:rFonts w:ascii="仿宋_GB2312" w:eastAsia="仿宋_GB2312" w:hAnsi="仿宋_GB2312" w:cs="仿宋_GB2312" w:hint="eastAsia"/>
                <w:b/>
                <w:kern w:val="0"/>
                <w:sz w:val="20"/>
                <w:szCs w:val="21"/>
              </w:rPr>
              <w:lastRenderedPageBreak/>
              <w:t>序号</w:t>
            </w:r>
          </w:p>
        </w:tc>
        <w:tc>
          <w:tcPr>
            <w:tcW w:w="1100" w:type="dxa"/>
            <w:tcBorders>
              <w:top w:val="single" w:sz="4" w:space="0" w:color="auto"/>
              <w:left w:val="single" w:sz="4" w:space="0" w:color="auto"/>
              <w:bottom w:val="single" w:sz="4" w:space="0" w:color="auto"/>
              <w:right w:val="single" w:sz="4" w:space="0" w:color="auto"/>
            </w:tcBorders>
            <w:vAlign w:val="center"/>
          </w:tcPr>
          <w:p w14:paraId="39FF1439" w14:textId="77777777" w:rsidR="00155C58" w:rsidRDefault="00B12979">
            <w:pPr>
              <w:spacing w:line="460" w:lineRule="exact"/>
              <w:jc w:val="center"/>
              <w:rPr>
                <w:rFonts w:ascii="仿宋_GB2312" w:eastAsia="仿宋_GB2312" w:hAnsi="仿宋_GB2312" w:cs="仿宋_GB2312"/>
                <w:b/>
                <w:kern w:val="0"/>
                <w:sz w:val="20"/>
                <w:szCs w:val="21"/>
              </w:rPr>
            </w:pPr>
            <w:r>
              <w:rPr>
                <w:rFonts w:ascii="仿宋_GB2312" w:eastAsia="仿宋_GB2312" w:hAnsi="仿宋_GB2312" w:cs="仿宋_GB2312" w:hint="eastAsia"/>
                <w:b/>
                <w:kern w:val="0"/>
                <w:sz w:val="20"/>
                <w:szCs w:val="21"/>
              </w:rPr>
              <w:t>岗位类</w:t>
            </w:r>
          </w:p>
        </w:tc>
        <w:tc>
          <w:tcPr>
            <w:tcW w:w="1733" w:type="dxa"/>
            <w:tcBorders>
              <w:top w:val="single" w:sz="4" w:space="0" w:color="auto"/>
              <w:left w:val="single" w:sz="4" w:space="0" w:color="auto"/>
              <w:bottom w:val="single" w:sz="4" w:space="0" w:color="auto"/>
              <w:right w:val="single" w:sz="4" w:space="0" w:color="auto"/>
            </w:tcBorders>
            <w:vAlign w:val="center"/>
          </w:tcPr>
          <w:p w14:paraId="09B79585" w14:textId="77777777" w:rsidR="00155C58" w:rsidRDefault="00B12979" w:rsidP="006231E8">
            <w:pPr>
              <w:spacing w:line="460" w:lineRule="exact"/>
              <w:ind w:firstLineChars="200" w:firstLine="402"/>
              <w:rPr>
                <w:rFonts w:ascii="仿宋_GB2312" w:eastAsia="仿宋_GB2312" w:hAnsi="仿宋_GB2312" w:cs="仿宋_GB2312"/>
                <w:b/>
                <w:kern w:val="0"/>
                <w:sz w:val="20"/>
                <w:szCs w:val="21"/>
              </w:rPr>
            </w:pPr>
            <w:r>
              <w:rPr>
                <w:rFonts w:ascii="仿宋_GB2312" w:eastAsia="仿宋_GB2312" w:hAnsi="仿宋_GB2312" w:cs="仿宋_GB2312" w:hint="eastAsia"/>
                <w:b/>
                <w:kern w:val="0"/>
                <w:sz w:val="20"/>
                <w:szCs w:val="21"/>
              </w:rPr>
              <w:t>分岗位</w:t>
            </w:r>
          </w:p>
        </w:tc>
        <w:tc>
          <w:tcPr>
            <w:tcW w:w="3328" w:type="dxa"/>
            <w:tcBorders>
              <w:top w:val="single" w:sz="4" w:space="0" w:color="auto"/>
              <w:left w:val="single" w:sz="4" w:space="0" w:color="auto"/>
              <w:bottom w:val="single" w:sz="4" w:space="0" w:color="auto"/>
              <w:right w:val="single" w:sz="4" w:space="0" w:color="auto"/>
            </w:tcBorders>
            <w:vAlign w:val="center"/>
          </w:tcPr>
          <w:p w14:paraId="62EFB561" w14:textId="77777777" w:rsidR="00155C58" w:rsidRDefault="00B12979" w:rsidP="006231E8">
            <w:pPr>
              <w:spacing w:line="460" w:lineRule="exact"/>
              <w:ind w:firstLineChars="200" w:firstLine="402"/>
              <w:rPr>
                <w:rFonts w:ascii="仿宋_GB2312" w:eastAsia="仿宋_GB2312" w:hAnsi="仿宋_GB2312" w:cs="仿宋_GB2312"/>
                <w:b/>
                <w:kern w:val="0"/>
                <w:sz w:val="20"/>
                <w:szCs w:val="21"/>
              </w:rPr>
            </w:pPr>
            <w:r>
              <w:rPr>
                <w:rFonts w:ascii="仿宋_GB2312" w:eastAsia="仿宋_GB2312" w:hAnsi="仿宋_GB2312" w:cs="仿宋_GB2312" w:hint="eastAsia"/>
                <w:b/>
                <w:kern w:val="0"/>
                <w:sz w:val="20"/>
                <w:szCs w:val="21"/>
              </w:rPr>
              <w:t>岗位描述</w:t>
            </w:r>
          </w:p>
        </w:tc>
        <w:tc>
          <w:tcPr>
            <w:tcW w:w="1800" w:type="dxa"/>
            <w:tcBorders>
              <w:top w:val="single" w:sz="4" w:space="0" w:color="auto"/>
              <w:left w:val="single" w:sz="4" w:space="0" w:color="auto"/>
              <w:bottom w:val="single" w:sz="4" w:space="0" w:color="auto"/>
              <w:right w:val="single" w:sz="4" w:space="0" w:color="auto"/>
            </w:tcBorders>
            <w:vAlign w:val="center"/>
          </w:tcPr>
          <w:p w14:paraId="210E2E92" w14:textId="77777777" w:rsidR="00155C58" w:rsidRDefault="00B12979">
            <w:pPr>
              <w:spacing w:line="460" w:lineRule="exact"/>
              <w:rPr>
                <w:rFonts w:ascii="仿宋_GB2312" w:eastAsia="仿宋_GB2312" w:hAnsi="仿宋_GB2312" w:cs="仿宋_GB2312"/>
                <w:b/>
                <w:kern w:val="0"/>
                <w:sz w:val="20"/>
                <w:szCs w:val="21"/>
              </w:rPr>
            </w:pPr>
            <w:r>
              <w:rPr>
                <w:rFonts w:ascii="仿宋_GB2312" w:eastAsia="仿宋_GB2312" w:hAnsi="仿宋_GB2312" w:cs="仿宋_GB2312" w:hint="eastAsia"/>
                <w:b/>
                <w:kern w:val="0"/>
                <w:sz w:val="20"/>
                <w:szCs w:val="21"/>
              </w:rPr>
              <w:t>比例（学生就业）</w:t>
            </w:r>
          </w:p>
        </w:tc>
      </w:tr>
      <w:tr w:rsidR="00155C58" w14:paraId="3B405894" w14:textId="77777777">
        <w:tc>
          <w:tcPr>
            <w:tcW w:w="706" w:type="dxa"/>
            <w:vMerge w:val="restart"/>
            <w:tcBorders>
              <w:top w:val="single" w:sz="4" w:space="0" w:color="auto"/>
              <w:left w:val="single" w:sz="4" w:space="0" w:color="auto"/>
              <w:bottom w:val="single" w:sz="4" w:space="0" w:color="auto"/>
              <w:right w:val="single" w:sz="4" w:space="0" w:color="auto"/>
            </w:tcBorders>
            <w:vAlign w:val="center"/>
          </w:tcPr>
          <w:p w14:paraId="57FF8D45" w14:textId="77777777" w:rsidR="00155C58" w:rsidRDefault="00B12979">
            <w:pPr>
              <w:spacing w:line="460" w:lineRule="exact"/>
              <w:jc w:val="center"/>
              <w:rPr>
                <w:rFonts w:ascii="仿宋_GB2312" w:eastAsia="仿宋_GB2312" w:hAnsi="仿宋_GB2312" w:cs="仿宋_GB2312"/>
                <w:szCs w:val="21"/>
              </w:rPr>
            </w:pPr>
            <w:r>
              <w:rPr>
                <w:rFonts w:ascii="仿宋_GB2312" w:eastAsia="仿宋_GB2312" w:hAnsi="仿宋_GB2312" w:cs="仿宋_GB2312" w:hint="eastAsia"/>
                <w:szCs w:val="21"/>
              </w:rPr>
              <w:t>1</w:t>
            </w:r>
          </w:p>
        </w:tc>
        <w:tc>
          <w:tcPr>
            <w:tcW w:w="1100" w:type="dxa"/>
            <w:vMerge w:val="restart"/>
            <w:tcBorders>
              <w:top w:val="single" w:sz="4" w:space="0" w:color="auto"/>
              <w:left w:val="single" w:sz="4" w:space="0" w:color="auto"/>
              <w:bottom w:val="single" w:sz="4" w:space="0" w:color="auto"/>
              <w:right w:val="single" w:sz="4" w:space="0" w:color="auto"/>
            </w:tcBorders>
            <w:vAlign w:val="center"/>
          </w:tcPr>
          <w:p w14:paraId="01DB6C62" w14:textId="77777777" w:rsidR="00155C58" w:rsidRDefault="00B12979">
            <w:pPr>
              <w:spacing w:line="460" w:lineRule="exact"/>
              <w:jc w:val="center"/>
              <w:rPr>
                <w:rFonts w:ascii="仿宋_GB2312" w:eastAsia="仿宋_GB2312" w:hAnsi="仿宋_GB2312" w:cs="仿宋_GB2312"/>
                <w:szCs w:val="21"/>
              </w:rPr>
            </w:pPr>
            <w:r>
              <w:rPr>
                <w:rFonts w:ascii="仿宋_GB2312" w:eastAsia="仿宋_GB2312" w:hAnsi="仿宋_GB2312" w:cs="仿宋_GB2312" w:hint="eastAsia"/>
                <w:szCs w:val="21"/>
              </w:rPr>
              <w:t>软件开发</w:t>
            </w:r>
          </w:p>
        </w:tc>
        <w:tc>
          <w:tcPr>
            <w:tcW w:w="1733" w:type="dxa"/>
            <w:tcBorders>
              <w:top w:val="single" w:sz="4" w:space="0" w:color="auto"/>
              <w:left w:val="single" w:sz="4" w:space="0" w:color="auto"/>
              <w:bottom w:val="single" w:sz="4" w:space="0" w:color="auto"/>
              <w:right w:val="single" w:sz="4" w:space="0" w:color="auto"/>
            </w:tcBorders>
            <w:vAlign w:val="center"/>
          </w:tcPr>
          <w:p w14:paraId="59D996AF" w14:textId="77777777" w:rsidR="00155C58" w:rsidRDefault="00B12979">
            <w:pPr>
              <w:spacing w:line="460" w:lineRule="exact"/>
              <w:rPr>
                <w:rFonts w:ascii="仿宋_GB2312" w:eastAsia="仿宋_GB2312" w:hAnsi="仿宋_GB2312" w:cs="仿宋_GB2312"/>
                <w:szCs w:val="21"/>
              </w:rPr>
            </w:pPr>
            <w:r>
              <w:rPr>
                <w:rFonts w:ascii="仿宋_GB2312" w:eastAsia="仿宋_GB2312" w:hAnsi="仿宋_GB2312" w:cs="仿宋_GB2312" w:hint="eastAsia"/>
                <w:szCs w:val="21"/>
              </w:rPr>
              <w:t>软件开发</w:t>
            </w:r>
          </w:p>
        </w:tc>
        <w:tc>
          <w:tcPr>
            <w:tcW w:w="3328" w:type="dxa"/>
            <w:tcBorders>
              <w:top w:val="single" w:sz="4" w:space="0" w:color="auto"/>
              <w:left w:val="single" w:sz="4" w:space="0" w:color="auto"/>
              <w:bottom w:val="single" w:sz="4" w:space="0" w:color="auto"/>
              <w:right w:val="single" w:sz="4" w:space="0" w:color="auto"/>
            </w:tcBorders>
            <w:vAlign w:val="center"/>
          </w:tcPr>
          <w:p w14:paraId="0B76A26E" w14:textId="77777777" w:rsidR="00155C58" w:rsidRDefault="00B12979">
            <w:pPr>
              <w:spacing w:line="460" w:lineRule="exact"/>
              <w:rPr>
                <w:rFonts w:ascii="仿宋_GB2312" w:eastAsia="仿宋_GB2312" w:hAnsi="仿宋_GB2312" w:cs="仿宋_GB2312"/>
                <w:szCs w:val="21"/>
              </w:rPr>
            </w:pPr>
            <w:r>
              <w:rPr>
                <w:rFonts w:ascii="仿宋_GB2312" w:eastAsia="仿宋_GB2312" w:hAnsi="仿宋_GB2312" w:cs="仿宋_GB2312" w:hint="eastAsia"/>
                <w:szCs w:val="21"/>
              </w:rPr>
              <w:t>设计、开发、维护、管理符合功能、性能要求的软件产品。</w:t>
            </w:r>
          </w:p>
        </w:tc>
        <w:tc>
          <w:tcPr>
            <w:tcW w:w="1800" w:type="dxa"/>
            <w:tcBorders>
              <w:top w:val="single" w:sz="4" w:space="0" w:color="auto"/>
              <w:left w:val="single" w:sz="4" w:space="0" w:color="auto"/>
              <w:bottom w:val="single" w:sz="4" w:space="0" w:color="auto"/>
              <w:right w:val="single" w:sz="4" w:space="0" w:color="auto"/>
            </w:tcBorders>
            <w:vAlign w:val="center"/>
          </w:tcPr>
          <w:p w14:paraId="6141FAD3" w14:textId="77777777" w:rsidR="00155C58" w:rsidRDefault="00B12979">
            <w:pPr>
              <w:spacing w:line="460" w:lineRule="exact"/>
              <w:jc w:val="center"/>
              <w:rPr>
                <w:rFonts w:ascii="仿宋_GB2312" w:eastAsia="仿宋_GB2312" w:hAnsi="仿宋_GB2312" w:cs="仿宋_GB2312"/>
                <w:szCs w:val="21"/>
              </w:rPr>
            </w:pPr>
            <w:r>
              <w:rPr>
                <w:rFonts w:ascii="仿宋_GB2312" w:eastAsia="仿宋_GB2312" w:hAnsi="仿宋_GB2312" w:cs="仿宋_GB2312" w:hint="eastAsia"/>
                <w:szCs w:val="21"/>
              </w:rPr>
              <w:t>30%</w:t>
            </w:r>
          </w:p>
        </w:tc>
      </w:tr>
      <w:tr w:rsidR="00155C58" w14:paraId="3056AB76" w14:textId="77777777">
        <w:tc>
          <w:tcPr>
            <w:tcW w:w="706" w:type="dxa"/>
            <w:vMerge/>
            <w:tcBorders>
              <w:top w:val="single" w:sz="4" w:space="0" w:color="auto"/>
              <w:left w:val="single" w:sz="4" w:space="0" w:color="auto"/>
              <w:bottom w:val="single" w:sz="4" w:space="0" w:color="auto"/>
              <w:right w:val="single" w:sz="4" w:space="0" w:color="auto"/>
            </w:tcBorders>
            <w:vAlign w:val="center"/>
          </w:tcPr>
          <w:p w14:paraId="2E92FD22" w14:textId="77777777" w:rsidR="00155C58" w:rsidRDefault="00155C58" w:rsidP="006231E8">
            <w:pPr>
              <w:spacing w:line="460" w:lineRule="exact"/>
              <w:ind w:firstLineChars="200" w:firstLine="402"/>
              <w:rPr>
                <w:rFonts w:ascii="仿宋_GB2312" w:eastAsia="仿宋_GB2312" w:hAnsi="仿宋_GB2312" w:cs="仿宋_GB2312"/>
                <w:b/>
                <w:kern w:val="0"/>
                <w:sz w:val="20"/>
                <w:szCs w:val="21"/>
              </w:rPr>
            </w:pPr>
          </w:p>
        </w:tc>
        <w:tc>
          <w:tcPr>
            <w:tcW w:w="1100" w:type="dxa"/>
            <w:vMerge/>
            <w:tcBorders>
              <w:top w:val="single" w:sz="4" w:space="0" w:color="auto"/>
              <w:left w:val="single" w:sz="4" w:space="0" w:color="auto"/>
              <w:bottom w:val="single" w:sz="4" w:space="0" w:color="auto"/>
              <w:right w:val="single" w:sz="4" w:space="0" w:color="auto"/>
            </w:tcBorders>
            <w:vAlign w:val="center"/>
          </w:tcPr>
          <w:p w14:paraId="5805D33F" w14:textId="77777777" w:rsidR="00155C58" w:rsidRDefault="00155C58" w:rsidP="006231E8">
            <w:pPr>
              <w:spacing w:line="460" w:lineRule="exact"/>
              <w:ind w:firstLineChars="200" w:firstLine="402"/>
              <w:rPr>
                <w:rFonts w:ascii="仿宋_GB2312" w:eastAsia="仿宋_GB2312" w:hAnsi="仿宋_GB2312" w:cs="仿宋_GB2312"/>
                <w:b/>
                <w:kern w:val="0"/>
                <w:sz w:val="20"/>
                <w:szCs w:val="21"/>
              </w:rPr>
            </w:pPr>
          </w:p>
        </w:tc>
        <w:tc>
          <w:tcPr>
            <w:tcW w:w="1733" w:type="dxa"/>
            <w:tcBorders>
              <w:top w:val="single" w:sz="4" w:space="0" w:color="auto"/>
              <w:left w:val="single" w:sz="4" w:space="0" w:color="auto"/>
              <w:bottom w:val="single" w:sz="4" w:space="0" w:color="auto"/>
              <w:right w:val="single" w:sz="4" w:space="0" w:color="auto"/>
            </w:tcBorders>
            <w:vAlign w:val="center"/>
          </w:tcPr>
          <w:p w14:paraId="7286062E" w14:textId="77777777" w:rsidR="00155C58" w:rsidRDefault="00B12979">
            <w:pPr>
              <w:spacing w:line="460" w:lineRule="exact"/>
              <w:rPr>
                <w:rFonts w:ascii="仿宋_GB2312" w:eastAsia="仿宋_GB2312" w:hAnsi="仿宋_GB2312" w:cs="仿宋_GB2312"/>
                <w:b/>
                <w:kern w:val="0"/>
                <w:sz w:val="20"/>
                <w:szCs w:val="21"/>
              </w:rPr>
            </w:pPr>
            <w:r>
              <w:rPr>
                <w:rFonts w:ascii="仿宋_GB2312" w:eastAsia="仿宋_GB2312" w:hAnsi="仿宋_GB2312" w:cs="仿宋_GB2312" w:hint="eastAsia"/>
                <w:szCs w:val="21"/>
              </w:rPr>
              <w:t>软件测试</w:t>
            </w:r>
          </w:p>
        </w:tc>
        <w:tc>
          <w:tcPr>
            <w:tcW w:w="3328" w:type="dxa"/>
            <w:tcBorders>
              <w:top w:val="single" w:sz="4" w:space="0" w:color="auto"/>
              <w:left w:val="single" w:sz="4" w:space="0" w:color="auto"/>
              <w:bottom w:val="single" w:sz="4" w:space="0" w:color="auto"/>
              <w:right w:val="single" w:sz="4" w:space="0" w:color="auto"/>
            </w:tcBorders>
            <w:vAlign w:val="center"/>
          </w:tcPr>
          <w:p w14:paraId="1AA7FAF0" w14:textId="77777777" w:rsidR="00155C58" w:rsidRDefault="00B12979">
            <w:pPr>
              <w:spacing w:line="460" w:lineRule="exact"/>
              <w:rPr>
                <w:rFonts w:ascii="仿宋_GB2312" w:eastAsia="仿宋_GB2312" w:hAnsi="仿宋_GB2312" w:cs="仿宋_GB2312"/>
                <w:b/>
                <w:kern w:val="0"/>
                <w:sz w:val="20"/>
                <w:szCs w:val="21"/>
              </w:rPr>
            </w:pPr>
            <w:r>
              <w:rPr>
                <w:rFonts w:ascii="仿宋_GB2312" w:eastAsia="仿宋_GB2312" w:hAnsi="仿宋_GB2312" w:cs="仿宋_GB2312" w:hint="eastAsia"/>
                <w:szCs w:val="21"/>
              </w:rPr>
              <w:t>依据需求文档及设计编写测试计划、测试用例，并完成测试过程。</w:t>
            </w:r>
          </w:p>
        </w:tc>
        <w:tc>
          <w:tcPr>
            <w:tcW w:w="1800" w:type="dxa"/>
            <w:tcBorders>
              <w:top w:val="single" w:sz="4" w:space="0" w:color="auto"/>
              <w:left w:val="single" w:sz="4" w:space="0" w:color="auto"/>
              <w:bottom w:val="single" w:sz="4" w:space="0" w:color="auto"/>
              <w:right w:val="single" w:sz="4" w:space="0" w:color="auto"/>
            </w:tcBorders>
            <w:vAlign w:val="center"/>
          </w:tcPr>
          <w:p w14:paraId="39529624" w14:textId="77777777" w:rsidR="00155C58" w:rsidRDefault="00B12979">
            <w:pPr>
              <w:spacing w:line="460" w:lineRule="exact"/>
              <w:jc w:val="center"/>
              <w:rPr>
                <w:rFonts w:ascii="仿宋_GB2312" w:eastAsia="仿宋_GB2312" w:hAnsi="仿宋_GB2312" w:cs="仿宋_GB2312"/>
                <w:b/>
                <w:kern w:val="0"/>
                <w:sz w:val="20"/>
                <w:szCs w:val="21"/>
              </w:rPr>
            </w:pPr>
            <w:r>
              <w:rPr>
                <w:rFonts w:ascii="仿宋_GB2312" w:eastAsia="仿宋_GB2312" w:hAnsi="仿宋_GB2312" w:cs="仿宋_GB2312" w:hint="eastAsia"/>
                <w:szCs w:val="21"/>
              </w:rPr>
              <w:t>10%</w:t>
            </w:r>
          </w:p>
        </w:tc>
      </w:tr>
      <w:tr w:rsidR="00155C58" w14:paraId="3044F119" w14:textId="77777777">
        <w:tc>
          <w:tcPr>
            <w:tcW w:w="706" w:type="dxa"/>
            <w:vMerge w:val="restart"/>
            <w:tcBorders>
              <w:top w:val="single" w:sz="4" w:space="0" w:color="auto"/>
              <w:left w:val="single" w:sz="4" w:space="0" w:color="auto"/>
              <w:bottom w:val="single" w:sz="4" w:space="0" w:color="auto"/>
              <w:right w:val="single" w:sz="4" w:space="0" w:color="auto"/>
            </w:tcBorders>
            <w:vAlign w:val="center"/>
          </w:tcPr>
          <w:p w14:paraId="07FC932E" w14:textId="77777777" w:rsidR="00155C58" w:rsidRDefault="00B12979">
            <w:pPr>
              <w:spacing w:line="46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c>
          <w:tcPr>
            <w:tcW w:w="1100" w:type="dxa"/>
            <w:vMerge w:val="restart"/>
            <w:tcBorders>
              <w:top w:val="single" w:sz="4" w:space="0" w:color="auto"/>
              <w:left w:val="single" w:sz="4" w:space="0" w:color="auto"/>
              <w:bottom w:val="single" w:sz="4" w:space="0" w:color="auto"/>
              <w:right w:val="single" w:sz="4" w:space="0" w:color="auto"/>
            </w:tcBorders>
            <w:vAlign w:val="center"/>
          </w:tcPr>
          <w:p w14:paraId="7FA6FFDC" w14:textId="77777777" w:rsidR="00155C58" w:rsidRDefault="00B12979">
            <w:pPr>
              <w:spacing w:line="460" w:lineRule="exact"/>
              <w:jc w:val="center"/>
              <w:rPr>
                <w:rFonts w:ascii="仿宋_GB2312" w:eastAsia="仿宋_GB2312" w:hAnsi="仿宋_GB2312" w:cs="仿宋_GB2312"/>
                <w:szCs w:val="21"/>
              </w:rPr>
            </w:pPr>
            <w:r>
              <w:rPr>
                <w:rFonts w:ascii="仿宋_GB2312" w:eastAsia="仿宋_GB2312" w:hAnsi="仿宋_GB2312" w:cs="仿宋_GB2312" w:hint="eastAsia"/>
                <w:szCs w:val="21"/>
              </w:rPr>
              <w:t>信息化技术支持</w:t>
            </w:r>
          </w:p>
        </w:tc>
        <w:tc>
          <w:tcPr>
            <w:tcW w:w="1733" w:type="dxa"/>
            <w:tcBorders>
              <w:top w:val="single" w:sz="4" w:space="0" w:color="auto"/>
              <w:left w:val="single" w:sz="4" w:space="0" w:color="auto"/>
              <w:bottom w:val="single" w:sz="4" w:space="0" w:color="auto"/>
              <w:right w:val="single" w:sz="4" w:space="0" w:color="auto"/>
            </w:tcBorders>
            <w:vAlign w:val="center"/>
          </w:tcPr>
          <w:p w14:paraId="44B284F2" w14:textId="77777777" w:rsidR="00155C58" w:rsidRDefault="00B12979">
            <w:pPr>
              <w:spacing w:line="460" w:lineRule="exact"/>
              <w:rPr>
                <w:rFonts w:ascii="仿宋_GB2312" w:eastAsia="仿宋_GB2312" w:hAnsi="仿宋_GB2312" w:cs="仿宋_GB2312"/>
                <w:szCs w:val="21"/>
              </w:rPr>
            </w:pPr>
            <w:r>
              <w:rPr>
                <w:rFonts w:ascii="仿宋_GB2312" w:eastAsia="仿宋_GB2312" w:hAnsi="仿宋_GB2312" w:cs="仿宋_GB2312" w:hint="eastAsia"/>
                <w:szCs w:val="21"/>
              </w:rPr>
              <w:t>系统维护</w:t>
            </w:r>
          </w:p>
        </w:tc>
        <w:tc>
          <w:tcPr>
            <w:tcW w:w="3328" w:type="dxa"/>
            <w:tcBorders>
              <w:top w:val="single" w:sz="4" w:space="0" w:color="auto"/>
              <w:left w:val="single" w:sz="4" w:space="0" w:color="auto"/>
              <w:bottom w:val="single" w:sz="4" w:space="0" w:color="auto"/>
              <w:right w:val="single" w:sz="4" w:space="0" w:color="auto"/>
            </w:tcBorders>
            <w:vAlign w:val="center"/>
          </w:tcPr>
          <w:p w14:paraId="0FA312A8" w14:textId="77777777" w:rsidR="00155C58" w:rsidRDefault="00B12979">
            <w:pPr>
              <w:spacing w:line="460" w:lineRule="exact"/>
              <w:rPr>
                <w:rFonts w:ascii="仿宋_GB2312" w:eastAsia="仿宋_GB2312" w:hAnsi="仿宋_GB2312" w:cs="仿宋_GB2312"/>
                <w:szCs w:val="21"/>
              </w:rPr>
            </w:pPr>
            <w:r>
              <w:rPr>
                <w:rFonts w:ascii="仿宋_GB2312" w:eastAsia="仿宋_GB2312" w:hAnsi="仿宋_GB2312" w:cs="仿宋_GB2312" w:hint="eastAsia"/>
                <w:szCs w:val="21"/>
              </w:rPr>
              <w:t>对本单位的计算机硬件、软件及网络系统进行日常维护。</w:t>
            </w:r>
          </w:p>
        </w:tc>
        <w:tc>
          <w:tcPr>
            <w:tcW w:w="1800" w:type="dxa"/>
            <w:tcBorders>
              <w:top w:val="single" w:sz="4" w:space="0" w:color="auto"/>
              <w:left w:val="single" w:sz="4" w:space="0" w:color="auto"/>
              <w:bottom w:val="single" w:sz="4" w:space="0" w:color="auto"/>
              <w:right w:val="single" w:sz="4" w:space="0" w:color="auto"/>
            </w:tcBorders>
            <w:vAlign w:val="center"/>
          </w:tcPr>
          <w:p w14:paraId="7E0F693B" w14:textId="77777777" w:rsidR="00155C58" w:rsidRDefault="00B12979">
            <w:pPr>
              <w:spacing w:line="460" w:lineRule="exact"/>
              <w:jc w:val="center"/>
              <w:rPr>
                <w:rFonts w:ascii="仿宋_GB2312" w:eastAsia="仿宋_GB2312" w:hAnsi="仿宋_GB2312" w:cs="仿宋_GB2312"/>
                <w:szCs w:val="21"/>
              </w:rPr>
            </w:pPr>
            <w:r>
              <w:rPr>
                <w:rFonts w:ascii="仿宋_GB2312" w:eastAsia="仿宋_GB2312" w:hAnsi="仿宋_GB2312" w:cs="仿宋_GB2312" w:hint="eastAsia"/>
                <w:szCs w:val="21"/>
              </w:rPr>
              <w:t>10%</w:t>
            </w:r>
          </w:p>
        </w:tc>
      </w:tr>
      <w:tr w:rsidR="00155C58" w14:paraId="54287B71" w14:textId="77777777">
        <w:tc>
          <w:tcPr>
            <w:tcW w:w="706" w:type="dxa"/>
            <w:vMerge/>
            <w:tcBorders>
              <w:top w:val="single" w:sz="4" w:space="0" w:color="auto"/>
              <w:left w:val="single" w:sz="4" w:space="0" w:color="auto"/>
              <w:bottom w:val="single" w:sz="4" w:space="0" w:color="auto"/>
              <w:right w:val="single" w:sz="4" w:space="0" w:color="auto"/>
            </w:tcBorders>
            <w:vAlign w:val="center"/>
          </w:tcPr>
          <w:p w14:paraId="5FE21EE0" w14:textId="77777777" w:rsidR="00155C58" w:rsidRDefault="00155C58" w:rsidP="006231E8">
            <w:pPr>
              <w:spacing w:line="460" w:lineRule="exact"/>
              <w:ind w:firstLineChars="200" w:firstLine="402"/>
              <w:rPr>
                <w:rFonts w:ascii="仿宋_GB2312" w:eastAsia="仿宋_GB2312" w:hAnsi="仿宋_GB2312" w:cs="仿宋_GB2312"/>
                <w:b/>
                <w:kern w:val="0"/>
                <w:sz w:val="20"/>
                <w:szCs w:val="21"/>
              </w:rPr>
            </w:pPr>
          </w:p>
        </w:tc>
        <w:tc>
          <w:tcPr>
            <w:tcW w:w="1100" w:type="dxa"/>
            <w:vMerge/>
            <w:tcBorders>
              <w:top w:val="single" w:sz="4" w:space="0" w:color="auto"/>
              <w:left w:val="single" w:sz="4" w:space="0" w:color="auto"/>
              <w:bottom w:val="single" w:sz="4" w:space="0" w:color="auto"/>
              <w:right w:val="single" w:sz="4" w:space="0" w:color="auto"/>
            </w:tcBorders>
            <w:vAlign w:val="center"/>
          </w:tcPr>
          <w:p w14:paraId="00C76C91" w14:textId="77777777" w:rsidR="00155C58" w:rsidRDefault="00155C58" w:rsidP="006231E8">
            <w:pPr>
              <w:spacing w:line="460" w:lineRule="exact"/>
              <w:ind w:firstLineChars="200" w:firstLine="402"/>
              <w:rPr>
                <w:rFonts w:ascii="仿宋_GB2312" w:eastAsia="仿宋_GB2312" w:hAnsi="仿宋_GB2312" w:cs="仿宋_GB2312"/>
                <w:b/>
                <w:kern w:val="0"/>
                <w:sz w:val="20"/>
                <w:szCs w:val="21"/>
              </w:rPr>
            </w:pPr>
          </w:p>
        </w:tc>
        <w:tc>
          <w:tcPr>
            <w:tcW w:w="1733" w:type="dxa"/>
            <w:tcBorders>
              <w:top w:val="single" w:sz="4" w:space="0" w:color="auto"/>
              <w:left w:val="single" w:sz="4" w:space="0" w:color="auto"/>
              <w:bottom w:val="single" w:sz="4" w:space="0" w:color="auto"/>
              <w:right w:val="single" w:sz="4" w:space="0" w:color="auto"/>
            </w:tcBorders>
            <w:vAlign w:val="center"/>
          </w:tcPr>
          <w:p w14:paraId="7D9CAD72" w14:textId="77777777" w:rsidR="00155C58" w:rsidRDefault="00B12979">
            <w:pPr>
              <w:spacing w:line="460" w:lineRule="exact"/>
              <w:rPr>
                <w:rFonts w:ascii="仿宋_GB2312" w:eastAsia="仿宋_GB2312" w:hAnsi="仿宋_GB2312" w:cs="仿宋_GB2312"/>
                <w:b/>
                <w:kern w:val="0"/>
                <w:sz w:val="20"/>
                <w:szCs w:val="21"/>
              </w:rPr>
            </w:pPr>
            <w:r>
              <w:rPr>
                <w:rFonts w:ascii="仿宋_GB2312" w:eastAsia="仿宋_GB2312" w:hAnsi="仿宋_GB2312" w:cs="仿宋_GB2312" w:hint="eastAsia"/>
                <w:szCs w:val="21"/>
              </w:rPr>
              <w:t>数据库管理</w:t>
            </w:r>
          </w:p>
        </w:tc>
        <w:tc>
          <w:tcPr>
            <w:tcW w:w="3328" w:type="dxa"/>
            <w:tcBorders>
              <w:top w:val="single" w:sz="4" w:space="0" w:color="auto"/>
              <w:left w:val="single" w:sz="4" w:space="0" w:color="auto"/>
              <w:bottom w:val="single" w:sz="4" w:space="0" w:color="auto"/>
              <w:right w:val="single" w:sz="4" w:space="0" w:color="auto"/>
            </w:tcBorders>
            <w:vAlign w:val="center"/>
          </w:tcPr>
          <w:p w14:paraId="7EB6E626" w14:textId="77777777" w:rsidR="00155C58" w:rsidRDefault="00B12979">
            <w:pPr>
              <w:spacing w:line="460" w:lineRule="exact"/>
              <w:rPr>
                <w:rFonts w:ascii="仿宋_GB2312" w:eastAsia="仿宋_GB2312" w:hAnsi="仿宋_GB2312" w:cs="仿宋_GB2312"/>
                <w:b/>
                <w:kern w:val="0"/>
                <w:sz w:val="20"/>
                <w:szCs w:val="21"/>
              </w:rPr>
            </w:pPr>
            <w:r>
              <w:rPr>
                <w:rFonts w:ascii="仿宋_GB2312" w:eastAsia="仿宋_GB2312" w:hAnsi="仿宋_GB2312" w:cs="仿宋_GB2312" w:hint="eastAsia"/>
                <w:szCs w:val="21"/>
              </w:rPr>
              <w:t>对数据库系统进行管理与维护。</w:t>
            </w:r>
          </w:p>
        </w:tc>
        <w:tc>
          <w:tcPr>
            <w:tcW w:w="1800" w:type="dxa"/>
            <w:tcBorders>
              <w:top w:val="single" w:sz="4" w:space="0" w:color="auto"/>
              <w:left w:val="single" w:sz="4" w:space="0" w:color="auto"/>
              <w:bottom w:val="single" w:sz="4" w:space="0" w:color="auto"/>
              <w:right w:val="single" w:sz="4" w:space="0" w:color="auto"/>
            </w:tcBorders>
            <w:vAlign w:val="center"/>
          </w:tcPr>
          <w:p w14:paraId="49A82F39" w14:textId="77777777" w:rsidR="00155C58" w:rsidRDefault="00B12979">
            <w:pPr>
              <w:spacing w:line="460" w:lineRule="exact"/>
              <w:jc w:val="center"/>
              <w:rPr>
                <w:rFonts w:ascii="仿宋_GB2312" w:eastAsia="仿宋_GB2312" w:hAnsi="仿宋_GB2312" w:cs="仿宋_GB2312"/>
                <w:b/>
                <w:kern w:val="0"/>
                <w:sz w:val="20"/>
                <w:szCs w:val="21"/>
              </w:rPr>
            </w:pPr>
            <w:r>
              <w:rPr>
                <w:rFonts w:ascii="仿宋_GB2312" w:eastAsia="仿宋_GB2312" w:hAnsi="仿宋_GB2312" w:cs="仿宋_GB2312" w:hint="eastAsia"/>
                <w:szCs w:val="21"/>
              </w:rPr>
              <w:t>15%</w:t>
            </w:r>
          </w:p>
        </w:tc>
      </w:tr>
      <w:tr w:rsidR="00155C58" w14:paraId="70DB7CF2" w14:textId="77777777">
        <w:trPr>
          <w:trHeight w:val="584"/>
        </w:trPr>
        <w:tc>
          <w:tcPr>
            <w:tcW w:w="706" w:type="dxa"/>
            <w:vMerge/>
            <w:tcBorders>
              <w:top w:val="single" w:sz="4" w:space="0" w:color="auto"/>
              <w:left w:val="single" w:sz="4" w:space="0" w:color="auto"/>
              <w:bottom w:val="single" w:sz="4" w:space="0" w:color="auto"/>
              <w:right w:val="single" w:sz="4" w:space="0" w:color="auto"/>
            </w:tcBorders>
            <w:vAlign w:val="center"/>
          </w:tcPr>
          <w:p w14:paraId="301480CF" w14:textId="77777777" w:rsidR="00155C58" w:rsidRDefault="00155C58" w:rsidP="006231E8">
            <w:pPr>
              <w:spacing w:line="460" w:lineRule="exact"/>
              <w:ind w:firstLineChars="200" w:firstLine="402"/>
              <w:rPr>
                <w:rFonts w:ascii="仿宋_GB2312" w:eastAsia="仿宋_GB2312" w:hAnsi="仿宋_GB2312" w:cs="仿宋_GB2312"/>
                <w:b/>
                <w:kern w:val="0"/>
                <w:sz w:val="20"/>
                <w:szCs w:val="21"/>
              </w:rPr>
            </w:pPr>
          </w:p>
        </w:tc>
        <w:tc>
          <w:tcPr>
            <w:tcW w:w="1100" w:type="dxa"/>
            <w:vMerge/>
            <w:tcBorders>
              <w:top w:val="single" w:sz="4" w:space="0" w:color="auto"/>
              <w:left w:val="single" w:sz="4" w:space="0" w:color="auto"/>
              <w:bottom w:val="single" w:sz="4" w:space="0" w:color="auto"/>
              <w:right w:val="single" w:sz="4" w:space="0" w:color="auto"/>
            </w:tcBorders>
            <w:vAlign w:val="center"/>
          </w:tcPr>
          <w:p w14:paraId="1D9E481D" w14:textId="77777777" w:rsidR="00155C58" w:rsidRDefault="00155C58" w:rsidP="006231E8">
            <w:pPr>
              <w:spacing w:line="460" w:lineRule="exact"/>
              <w:ind w:firstLineChars="200" w:firstLine="402"/>
              <w:rPr>
                <w:rFonts w:ascii="仿宋_GB2312" w:eastAsia="仿宋_GB2312" w:hAnsi="仿宋_GB2312" w:cs="仿宋_GB2312"/>
                <w:b/>
                <w:kern w:val="0"/>
                <w:sz w:val="20"/>
                <w:szCs w:val="21"/>
              </w:rPr>
            </w:pPr>
          </w:p>
        </w:tc>
        <w:tc>
          <w:tcPr>
            <w:tcW w:w="1733" w:type="dxa"/>
            <w:tcBorders>
              <w:top w:val="single" w:sz="4" w:space="0" w:color="auto"/>
              <w:left w:val="single" w:sz="4" w:space="0" w:color="auto"/>
              <w:bottom w:val="single" w:sz="4" w:space="0" w:color="auto"/>
              <w:right w:val="single" w:sz="4" w:space="0" w:color="auto"/>
            </w:tcBorders>
            <w:vAlign w:val="center"/>
          </w:tcPr>
          <w:p w14:paraId="5C413BE1" w14:textId="77777777" w:rsidR="00155C58" w:rsidRDefault="00B12979">
            <w:pPr>
              <w:spacing w:line="460" w:lineRule="exact"/>
              <w:rPr>
                <w:rFonts w:ascii="仿宋_GB2312" w:eastAsia="仿宋_GB2312" w:hAnsi="仿宋_GB2312" w:cs="仿宋_GB2312"/>
                <w:b/>
                <w:kern w:val="0"/>
                <w:sz w:val="20"/>
                <w:szCs w:val="21"/>
              </w:rPr>
            </w:pPr>
            <w:r>
              <w:rPr>
                <w:rFonts w:ascii="仿宋_GB2312" w:eastAsia="仿宋_GB2312" w:hAnsi="仿宋_GB2312" w:cs="仿宋_GB2312" w:hint="eastAsia"/>
                <w:szCs w:val="21"/>
              </w:rPr>
              <w:t>网站建设与维护</w:t>
            </w:r>
          </w:p>
        </w:tc>
        <w:tc>
          <w:tcPr>
            <w:tcW w:w="3328" w:type="dxa"/>
            <w:tcBorders>
              <w:top w:val="single" w:sz="4" w:space="0" w:color="auto"/>
              <w:left w:val="single" w:sz="4" w:space="0" w:color="auto"/>
              <w:bottom w:val="single" w:sz="4" w:space="0" w:color="auto"/>
              <w:right w:val="single" w:sz="4" w:space="0" w:color="auto"/>
            </w:tcBorders>
            <w:vAlign w:val="center"/>
          </w:tcPr>
          <w:p w14:paraId="4DA2FB2F" w14:textId="77777777" w:rsidR="00155C58" w:rsidRDefault="00B12979">
            <w:pPr>
              <w:spacing w:line="460" w:lineRule="exact"/>
              <w:rPr>
                <w:rFonts w:ascii="仿宋_GB2312" w:eastAsia="仿宋_GB2312" w:hAnsi="仿宋_GB2312" w:cs="仿宋_GB2312"/>
                <w:b/>
                <w:kern w:val="0"/>
                <w:sz w:val="20"/>
                <w:szCs w:val="21"/>
              </w:rPr>
            </w:pPr>
            <w:r>
              <w:rPr>
                <w:rFonts w:ascii="仿宋_GB2312" w:eastAsia="仿宋_GB2312" w:hAnsi="仿宋_GB2312" w:cs="仿宋_GB2312" w:hint="eastAsia"/>
                <w:szCs w:val="21"/>
              </w:rPr>
              <w:t>进行网站的开发、设计与维护。</w:t>
            </w:r>
          </w:p>
        </w:tc>
        <w:tc>
          <w:tcPr>
            <w:tcW w:w="1800" w:type="dxa"/>
            <w:tcBorders>
              <w:top w:val="single" w:sz="4" w:space="0" w:color="auto"/>
              <w:left w:val="single" w:sz="4" w:space="0" w:color="auto"/>
              <w:bottom w:val="single" w:sz="4" w:space="0" w:color="auto"/>
              <w:right w:val="single" w:sz="4" w:space="0" w:color="auto"/>
            </w:tcBorders>
            <w:vAlign w:val="center"/>
          </w:tcPr>
          <w:p w14:paraId="008B08C1" w14:textId="77777777" w:rsidR="00155C58" w:rsidRDefault="00B12979">
            <w:pPr>
              <w:spacing w:line="460" w:lineRule="exact"/>
              <w:jc w:val="center"/>
              <w:rPr>
                <w:rFonts w:ascii="仿宋_GB2312" w:eastAsia="仿宋_GB2312" w:hAnsi="仿宋_GB2312" w:cs="仿宋_GB2312"/>
                <w:b/>
                <w:kern w:val="0"/>
                <w:sz w:val="20"/>
                <w:szCs w:val="21"/>
              </w:rPr>
            </w:pPr>
            <w:r>
              <w:rPr>
                <w:rFonts w:ascii="仿宋_GB2312" w:eastAsia="仿宋_GB2312" w:hAnsi="仿宋_GB2312" w:cs="仿宋_GB2312" w:hint="eastAsia"/>
                <w:szCs w:val="21"/>
              </w:rPr>
              <w:t>15%</w:t>
            </w:r>
          </w:p>
        </w:tc>
      </w:tr>
      <w:tr w:rsidR="00155C58" w14:paraId="0C1FEEE3" w14:textId="77777777">
        <w:tc>
          <w:tcPr>
            <w:tcW w:w="706" w:type="dxa"/>
            <w:vMerge w:val="restart"/>
            <w:tcBorders>
              <w:top w:val="single" w:sz="4" w:space="0" w:color="auto"/>
              <w:left w:val="single" w:sz="4" w:space="0" w:color="auto"/>
              <w:right w:val="single" w:sz="4" w:space="0" w:color="auto"/>
            </w:tcBorders>
            <w:vAlign w:val="center"/>
          </w:tcPr>
          <w:p w14:paraId="2F554FE5" w14:textId="77777777" w:rsidR="00155C58" w:rsidRDefault="00B12979">
            <w:pPr>
              <w:spacing w:line="460" w:lineRule="exact"/>
              <w:jc w:val="center"/>
              <w:rPr>
                <w:rFonts w:ascii="仿宋_GB2312" w:eastAsia="仿宋_GB2312" w:hAnsi="仿宋_GB2312" w:cs="仿宋_GB2312"/>
                <w:szCs w:val="21"/>
              </w:rPr>
            </w:pPr>
            <w:r>
              <w:rPr>
                <w:rFonts w:ascii="仿宋_GB2312" w:eastAsia="仿宋_GB2312" w:hAnsi="仿宋_GB2312" w:cs="仿宋_GB2312" w:hint="eastAsia"/>
                <w:szCs w:val="21"/>
              </w:rPr>
              <w:t>3</w:t>
            </w:r>
          </w:p>
        </w:tc>
        <w:tc>
          <w:tcPr>
            <w:tcW w:w="1100" w:type="dxa"/>
            <w:vMerge w:val="restart"/>
            <w:tcBorders>
              <w:top w:val="single" w:sz="4" w:space="0" w:color="auto"/>
              <w:left w:val="single" w:sz="4" w:space="0" w:color="auto"/>
              <w:right w:val="single" w:sz="4" w:space="0" w:color="auto"/>
            </w:tcBorders>
            <w:vAlign w:val="center"/>
          </w:tcPr>
          <w:p w14:paraId="76E6CC7F" w14:textId="77777777" w:rsidR="00155C58" w:rsidRDefault="00B12979">
            <w:pPr>
              <w:spacing w:line="460" w:lineRule="exact"/>
              <w:jc w:val="center"/>
              <w:rPr>
                <w:rFonts w:ascii="仿宋_GB2312" w:eastAsia="仿宋_GB2312" w:hAnsi="仿宋_GB2312" w:cs="仿宋_GB2312"/>
                <w:szCs w:val="21"/>
              </w:rPr>
            </w:pPr>
            <w:r>
              <w:rPr>
                <w:rFonts w:ascii="仿宋_GB2312" w:eastAsia="仿宋_GB2312" w:hAnsi="仿宋_GB2312" w:cs="仿宋_GB2312" w:hint="eastAsia"/>
                <w:szCs w:val="21"/>
              </w:rPr>
              <w:t>互联商务平台建设与维护</w:t>
            </w:r>
          </w:p>
        </w:tc>
        <w:tc>
          <w:tcPr>
            <w:tcW w:w="1733" w:type="dxa"/>
            <w:tcBorders>
              <w:top w:val="single" w:sz="4" w:space="0" w:color="auto"/>
              <w:left w:val="single" w:sz="4" w:space="0" w:color="auto"/>
              <w:bottom w:val="single" w:sz="4" w:space="0" w:color="auto"/>
              <w:right w:val="single" w:sz="4" w:space="0" w:color="auto"/>
            </w:tcBorders>
            <w:vAlign w:val="center"/>
          </w:tcPr>
          <w:p w14:paraId="0F4008D8" w14:textId="77777777" w:rsidR="00155C58" w:rsidRDefault="00B12979">
            <w:pPr>
              <w:spacing w:line="460" w:lineRule="exact"/>
              <w:jc w:val="center"/>
              <w:rPr>
                <w:rFonts w:ascii="仿宋_GB2312" w:eastAsia="仿宋_GB2312" w:hAnsi="仿宋_GB2312" w:cs="仿宋_GB2312"/>
                <w:szCs w:val="21"/>
              </w:rPr>
            </w:pPr>
            <w:r>
              <w:rPr>
                <w:rFonts w:ascii="仿宋_GB2312" w:eastAsia="仿宋_GB2312" w:hAnsi="仿宋_GB2312" w:cs="仿宋_GB2312" w:hint="eastAsia"/>
                <w:szCs w:val="21"/>
              </w:rPr>
              <w:t>网站设计开发</w:t>
            </w:r>
          </w:p>
        </w:tc>
        <w:tc>
          <w:tcPr>
            <w:tcW w:w="3328" w:type="dxa"/>
            <w:tcBorders>
              <w:top w:val="single" w:sz="4" w:space="0" w:color="auto"/>
              <w:left w:val="single" w:sz="4" w:space="0" w:color="auto"/>
              <w:bottom w:val="single" w:sz="4" w:space="0" w:color="auto"/>
              <w:right w:val="single" w:sz="4" w:space="0" w:color="auto"/>
            </w:tcBorders>
            <w:vAlign w:val="center"/>
          </w:tcPr>
          <w:p w14:paraId="269FFEBE" w14:textId="77777777" w:rsidR="00155C58" w:rsidRDefault="00B12979">
            <w:pPr>
              <w:spacing w:line="460" w:lineRule="exact"/>
              <w:rPr>
                <w:rFonts w:ascii="仿宋_GB2312" w:eastAsia="仿宋_GB2312" w:hAnsi="仿宋_GB2312" w:cs="仿宋_GB2312"/>
                <w:szCs w:val="21"/>
              </w:rPr>
            </w:pPr>
            <w:r>
              <w:rPr>
                <w:rFonts w:ascii="仿宋_GB2312" w:eastAsia="仿宋_GB2312" w:hAnsi="仿宋_GB2312" w:cs="仿宋_GB2312" w:hint="eastAsia"/>
                <w:szCs w:val="21"/>
              </w:rPr>
              <w:t>运用开发工具完成电商网站的前台界面设计和后台程序开发。</w:t>
            </w:r>
          </w:p>
        </w:tc>
        <w:tc>
          <w:tcPr>
            <w:tcW w:w="1800" w:type="dxa"/>
            <w:tcBorders>
              <w:top w:val="single" w:sz="4" w:space="0" w:color="auto"/>
              <w:left w:val="single" w:sz="4" w:space="0" w:color="auto"/>
              <w:bottom w:val="single" w:sz="4" w:space="0" w:color="auto"/>
              <w:right w:val="single" w:sz="4" w:space="0" w:color="auto"/>
            </w:tcBorders>
            <w:vAlign w:val="center"/>
          </w:tcPr>
          <w:p w14:paraId="62FC824F" w14:textId="77777777" w:rsidR="00155C58" w:rsidRDefault="00B12979">
            <w:pPr>
              <w:spacing w:line="460" w:lineRule="exact"/>
              <w:jc w:val="center"/>
              <w:rPr>
                <w:rFonts w:ascii="仿宋_GB2312" w:eastAsia="仿宋_GB2312" w:hAnsi="仿宋_GB2312" w:cs="仿宋_GB2312"/>
                <w:szCs w:val="21"/>
              </w:rPr>
            </w:pPr>
            <w:r>
              <w:rPr>
                <w:rFonts w:ascii="仿宋_GB2312" w:eastAsia="仿宋_GB2312" w:hAnsi="仿宋_GB2312" w:cs="仿宋_GB2312" w:hint="eastAsia"/>
                <w:szCs w:val="21"/>
              </w:rPr>
              <w:t>5%</w:t>
            </w:r>
          </w:p>
        </w:tc>
      </w:tr>
      <w:tr w:rsidR="00155C58" w14:paraId="7DE698AD" w14:textId="77777777">
        <w:tc>
          <w:tcPr>
            <w:tcW w:w="706" w:type="dxa"/>
            <w:vMerge/>
            <w:tcBorders>
              <w:left w:val="single" w:sz="4" w:space="0" w:color="auto"/>
              <w:right w:val="single" w:sz="4" w:space="0" w:color="auto"/>
            </w:tcBorders>
            <w:vAlign w:val="center"/>
          </w:tcPr>
          <w:p w14:paraId="401C3A4E" w14:textId="77777777" w:rsidR="00155C58" w:rsidRDefault="00155C58" w:rsidP="006231E8">
            <w:pPr>
              <w:spacing w:line="460" w:lineRule="exact"/>
              <w:ind w:firstLineChars="200" w:firstLine="402"/>
              <w:rPr>
                <w:rFonts w:ascii="仿宋_GB2312" w:eastAsia="仿宋_GB2312" w:hAnsi="仿宋_GB2312" w:cs="仿宋_GB2312"/>
                <w:b/>
                <w:kern w:val="0"/>
                <w:sz w:val="20"/>
                <w:szCs w:val="21"/>
              </w:rPr>
            </w:pPr>
          </w:p>
        </w:tc>
        <w:tc>
          <w:tcPr>
            <w:tcW w:w="1100" w:type="dxa"/>
            <w:vMerge/>
            <w:tcBorders>
              <w:left w:val="single" w:sz="4" w:space="0" w:color="auto"/>
              <w:right w:val="single" w:sz="4" w:space="0" w:color="auto"/>
            </w:tcBorders>
            <w:vAlign w:val="center"/>
          </w:tcPr>
          <w:p w14:paraId="15F592E3" w14:textId="77777777" w:rsidR="00155C58" w:rsidRDefault="00155C58" w:rsidP="006231E8">
            <w:pPr>
              <w:spacing w:line="460" w:lineRule="exact"/>
              <w:ind w:firstLineChars="200" w:firstLine="402"/>
              <w:rPr>
                <w:rFonts w:ascii="仿宋_GB2312" w:eastAsia="仿宋_GB2312" w:hAnsi="仿宋_GB2312" w:cs="仿宋_GB2312"/>
                <w:b/>
                <w:kern w:val="0"/>
                <w:sz w:val="20"/>
                <w:szCs w:val="21"/>
              </w:rPr>
            </w:pPr>
          </w:p>
        </w:tc>
        <w:tc>
          <w:tcPr>
            <w:tcW w:w="1733" w:type="dxa"/>
            <w:tcBorders>
              <w:top w:val="single" w:sz="4" w:space="0" w:color="auto"/>
              <w:left w:val="single" w:sz="4" w:space="0" w:color="auto"/>
              <w:bottom w:val="single" w:sz="4" w:space="0" w:color="auto"/>
              <w:right w:val="single" w:sz="4" w:space="0" w:color="auto"/>
            </w:tcBorders>
            <w:vAlign w:val="center"/>
          </w:tcPr>
          <w:p w14:paraId="0910CC0F" w14:textId="77777777" w:rsidR="00155C58" w:rsidRDefault="00B12979">
            <w:pPr>
              <w:spacing w:line="460" w:lineRule="exact"/>
              <w:jc w:val="center"/>
              <w:rPr>
                <w:rFonts w:ascii="仿宋_GB2312" w:eastAsia="仿宋_GB2312" w:hAnsi="仿宋_GB2312" w:cs="仿宋_GB2312"/>
                <w:b/>
                <w:kern w:val="0"/>
                <w:sz w:val="20"/>
                <w:szCs w:val="21"/>
              </w:rPr>
            </w:pPr>
            <w:r>
              <w:rPr>
                <w:rFonts w:ascii="仿宋_GB2312" w:eastAsia="仿宋_GB2312" w:hAnsi="仿宋_GB2312" w:cs="仿宋_GB2312" w:hint="eastAsia"/>
                <w:szCs w:val="21"/>
              </w:rPr>
              <w:t>网站维护</w:t>
            </w:r>
          </w:p>
        </w:tc>
        <w:tc>
          <w:tcPr>
            <w:tcW w:w="3328" w:type="dxa"/>
            <w:tcBorders>
              <w:top w:val="single" w:sz="4" w:space="0" w:color="auto"/>
              <w:left w:val="single" w:sz="4" w:space="0" w:color="auto"/>
              <w:bottom w:val="single" w:sz="4" w:space="0" w:color="auto"/>
              <w:right w:val="single" w:sz="4" w:space="0" w:color="auto"/>
            </w:tcBorders>
            <w:vAlign w:val="center"/>
          </w:tcPr>
          <w:p w14:paraId="64711AC3" w14:textId="77777777" w:rsidR="00155C58" w:rsidRDefault="00B12979">
            <w:pPr>
              <w:spacing w:line="460" w:lineRule="exact"/>
              <w:rPr>
                <w:rFonts w:ascii="仿宋_GB2312" w:eastAsia="仿宋_GB2312" w:hAnsi="仿宋_GB2312" w:cs="仿宋_GB2312"/>
                <w:b/>
                <w:kern w:val="0"/>
                <w:sz w:val="20"/>
                <w:szCs w:val="21"/>
              </w:rPr>
            </w:pPr>
            <w:r>
              <w:rPr>
                <w:rFonts w:ascii="仿宋_GB2312" w:eastAsia="仿宋_GB2312" w:hAnsi="仿宋_GB2312" w:cs="仿宋_GB2312" w:hint="eastAsia"/>
                <w:szCs w:val="21"/>
              </w:rPr>
              <w:t>运用美工和平面设计技术,维护电商网站信息资源。</w:t>
            </w:r>
          </w:p>
        </w:tc>
        <w:tc>
          <w:tcPr>
            <w:tcW w:w="1800" w:type="dxa"/>
            <w:tcBorders>
              <w:top w:val="single" w:sz="4" w:space="0" w:color="auto"/>
              <w:left w:val="single" w:sz="4" w:space="0" w:color="auto"/>
              <w:bottom w:val="single" w:sz="4" w:space="0" w:color="auto"/>
              <w:right w:val="single" w:sz="4" w:space="0" w:color="auto"/>
            </w:tcBorders>
            <w:vAlign w:val="center"/>
          </w:tcPr>
          <w:p w14:paraId="621C9756" w14:textId="77777777" w:rsidR="00155C58" w:rsidRDefault="00B12979">
            <w:pPr>
              <w:spacing w:line="460" w:lineRule="exact"/>
              <w:jc w:val="center"/>
              <w:rPr>
                <w:rFonts w:ascii="仿宋_GB2312" w:eastAsia="仿宋_GB2312" w:hAnsi="仿宋_GB2312" w:cs="仿宋_GB2312"/>
                <w:b/>
                <w:kern w:val="0"/>
                <w:sz w:val="20"/>
                <w:szCs w:val="21"/>
              </w:rPr>
            </w:pPr>
            <w:r>
              <w:rPr>
                <w:rFonts w:ascii="仿宋_GB2312" w:eastAsia="仿宋_GB2312" w:hAnsi="仿宋_GB2312" w:cs="仿宋_GB2312" w:hint="eastAsia"/>
                <w:szCs w:val="21"/>
              </w:rPr>
              <w:t>5%</w:t>
            </w:r>
          </w:p>
        </w:tc>
      </w:tr>
      <w:tr w:rsidR="00155C58" w14:paraId="77B9A244" w14:textId="77777777">
        <w:tc>
          <w:tcPr>
            <w:tcW w:w="706" w:type="dxa"/>
            <w:vMerge/>
            <w:tcBorders>
              <w:left w:val="single" w:sz="4" w:space="0" w:color="auto"/>
              <w:right w:val="single" w:sz="4" w:space="0" w:color="auto"/>
            </w:tcBorders>
            <w:vAlign w:val="center"/>
          </w:tcPr>
          <w:p w14:paraId="127C2E45" w14:textId="77777777" w:rsidR="00155C58" w:rsidRDefault="00155C58" w:rsidP="006231E8">
            <w:pPr>
              <w:spacing w:line="460" w:lineRule="exact"/>
              <w:ind w:firstLineChars="200" w:firstLine="402"/>
              <w:rPr>
                <w:rFonts w:ascii="仿宋_GB2312" w:eastAsia="仿宋_GB2312" w:hAnsi="仿宋_GB2312" w:cs="仿宋_GB2312"/>
                <w:b/>
                <w:kern w:val="0"/>
                <w:sz w:val="20"/>
                <w:szCs w:val="21"/>
              </w:rPr>
            </w:pPr>
          </w:p>
        </w:tc>
        <w:tc>
          <w:tcPr>
            <w:tcW w:w="1100" w:type="dxa"/>
            <w:vMerge/>
            <w:tcBorders>
              <w:left w:val="single" w:sz="4" w:space="0" w:color="auto"/>
              <w:right w:val="single" w:sz="4" w:space="0" w:color="auto"/>
            </w:tcBorders>
            <w:vAlign w:val="center"/>
          </w:tcPr>
          <w:p w14:paraId="4107C5A3" w14:textId="77777777" w:rsidR="00155C58" w:rsidRDefault="00155C58" w:rsidP="006231E8">
            <w:pPr>
              <w:spacing w:line="460" w:lineRule="exact"/>
              <w:ind w:firstLineChars="200" w:firstLine="402"/>
              <w:rPr>
                <w:rFonts w:ascii="仿宋_GB2312" w:eastAsia="仿宋_GB2312" w:hAnsi="仿宋_GB2312" w:cs="仿宋_GB2312"/>
                <w:b/>
                <w:kern w:val="0"/>
                <w:sz w:val="20"/>
                <w:szCs w:val="21"/>
              </w:rPr>
            </w:pPr>
          </w:p>
        </w:tc>
        <w:tc>
          <w:tcPr>
            <w:tcW w:w="1733" w:type="dxa"/>
            <w:tcBorders>
              <w:top w:val="single" w:sz="4" w:space="0" w:color="auto"/>
              <w:left w:val="single" w:sz="4" w:space="0" w:color="auto"/>
              <w:bottom w:val="single" w:sz="4" w:space="0" w:color="auto"/>
              <w:right w:val="single" w:sz="4" w:space="0" w:color="auto"/>
            </w:tcBorders>
            <w:vAlign w:val="center"/>
          </w:tcPr>
          <w:p w14:paraId="6235DD5F" w14:textId="77777777" w:rsidR="00155C58" w:rsidRDefault="00B12979">
            <w:pPr>
              <w:spacing w:line="460" w:lineRule="exact"/>
              <w:rPr>
                <w:rFonts w:ascii="仿宋_GB2312" w:eastAsia="仿宋_GB2312" w:hAnsi="仿宋_GB2312" w:cs="仿宋_GB2312"/>
                <w:b/>
                <w:kern w:val="0"/>
                <w:sz w:val="20"/>
                <w:szCs w:val="21"/>
              </w:rPr>
            </w:pPr>
            <w:r>
              <w:rPr>
                <w:rFonts w:ascii="仿宋_GB2312" w:eastAsia="仿宋_GB2312" w:hAnsi="仿宋_GB2312" w:cs="仿宋_GB2312" w:hint="eastAsia"/>
                <w:szCs w:val="21"/>
              </w:rPr>
              <w:t>电子商务运维</w:t>
            </w:r>
          </w:p>
        </w:tc>
        <w:tc>
          <w:tcPr>
            <w:tcW w:w="3328" w:type="dxa"/>
            <w:tcBorders>
              <w:top w:val="single" w:sz="4" w:space="0" w:color="auto"/>
              <w:left w:val="single" w:sz="4" w:space="0" w:color="auto"/>
              <w:bottom w:val="single" w:sz="4" w:space="0" w:color="auto"/>
              <w:right w:val="single" w:sz="4" w:space="0" w:color="auto"/>
            </w:tcBorders>
            <w:vAlign w:val="center"/>
          </w:tcPr>
          <w:p w14:paraId="477A7993" w14:textId="77777777" w:rsidR="00155C58" w:rsidRDefault="00B12979">
            <w:pPr>
              <w:spacing w:line="460" w:lineRule="exact"/>
              <w:rPr>
                <w:rFonts w:ascii="仿宋_GB2312" w:eastAsia="仿宋_GB2312" w:hAnsi="仿宋_GB2312" w:cs="仿宋_GB2312"/>
                <w:b/>
                <w:kern w:val="0"/>
                <w:sz w:val="20"/>
                <w:szCs w:val="21"/>
              </w:rPr>
            </w:pPr>
            <w:r>
              <w:rPr>
                <w:rFonts w:ascii="仿宋_GB2312" w:eastAsia="仿宋_GB2312" w:hAnsi="仿宋_GB2312" w:cs="仿宋_GB2312" w:hint="eastAsia"/>
                <w:szCs w:val="21"/>
              </w:rPr>
              <w:t>运用网络运营与推广手段,</w:t>
            </w:r>
            <w:r>
              <w:rPr>
                <w:rFonts w:ascii="仿宋_GB2312" w:eastAsia="仿宋_GB2312" w:hAnsi="仿宋_GB2312" w:cs="仿宋_GB2312" w:hint="eastAsia"/>
              </w:rPr>
              <w:t xml:space="preserve"> </w:t>
            </w:r>
            <w:r>
              <w:rPr>
                <w:rFonts w:ascii="仿宋_GB2312" w:eastAsia="仿宋_GB2312" w:hAnsi="仿宋_GB2312" w:cs="仿宋_GB2312" w:hint="eastAsia"/>
                <w:szCs w:val="21"/>
              </w:rPr>
              <w:t>完成网络商务信息采集、处理与发布,进行网络的运营与维护。</w:t>
            </w:r>
          </w:p>
        </w:tc>
        <w:tc>
          <w:tcPr>
            <w:tcW w:w="1800" w:type="dxa"/>
            <w:tcBorders>
              <w:top w:val="single" w:sz="4" w:space="0" w:color="auto"/>
              <w:left w:val="single" w:sz="4" w:space="0" w:color="auto"/>
              <w:bottom w:val="single" w:sz="4" w:space="0" w:color="auto"/>
              <w:right w:val="single" w:sz="4" w:space="0" w:color="auto"/>
            </w:tcBorders>
            <w:vAlign w:val="center"/>
          </w:tcPr>
          <w:p w14:paraId="4096E41A" w14:textId="77777777" w:rsidR="00155C58" w:rsidRDefault="00B12979">
            <w:pPr>
              <w:spacing w:line="460" w:lineRule="exact"/>
              <w:jc w:val="center"/>
              <w:rPr>
                <w:rFonts w:ascii="仿宋_GB2312" w:eastAsia="仿宋_GB2312" w:hAnsi="仿宋_GB2312" w:cs="仿宋_GB2312"/>
                <w:b/>
                <w:kern w:val="0"/>
                <w:sz w:val="20"/>
                <w:szCs w:val="21"/>
              </w:rPr>
            </w:pPr>
            <w:r>
              <w:rPr>
                <w:rFonts w:ascii="仿宋_GB2312" w:eastAsia="仿宋_GB2312" w:hAnsi="仿宋_GB2312" w:cs="仿宋_GB2312" w:hint="eastAsia"/>
                <w:szCs w:val="21"/>
              </w:rPr>
              <w:t>10%</w:t>
            </w:r>
          </w:p>
        </w:tc>
      </w:tr>
    </w:tbl>
    <w:p w14:paraId="27930F54" w14:textId="77777777" w:rsidR="00155C58" w:rsidRDefault="00B12979">
      <w:pPr>
        <w:spacing w:line="460" w:lineRule="exact"/>
        <w:jc w:val="center"/>
        <w:rPr>
          <w:rFonts w:ascii="仿宋_GB2312" w:eastAsia="仿宋_GB2312" w:hAnsi="仿宋_GB2312" w:cs="仿宋_GB2312"/>
          <w:b/>
          <w:szCs w:val="21"/>
        </w:rPr>
      </w:pPr>
      <w:r>
        <w:rPr>
          <w:rFonts w:ascii="仿宋_GB2312" w:eastAsia="仿宋_GB2312" w:hAnsi="仿宋_GB2312" w:cs="仿宋_GB2312" w:hint="eastAsia"/>
          <w:b/>
          <w:szCs w:val="21"/>
        </w:rPr>
        <w:t>典型工作任务、工作过程、能力与素质要求</w:t>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552"/>
        <w:gridCol w:w="4394"/>
      </w:tblGrid>
      <w:tr w:rsidR="00155C58" w14:paraId="376DD148" w14:textId="77777777">
        <w:tc>
          <w:tcPr>
            <w:tcW w:w="1701" w:type="dxa"/>
          </w:tcPr>
          <w:p w14:paraId="4FBFD079" w14:textId="77777777" w:rsidR="00155C58" w:rsidRDefault="00B12979">
            <w:pPr>
              <w:spacing w:line="400" w:lineRule="exact"/>
              <w:jc w:val="center"/>
              <w:rPr>
                <w:rFonts w:ascii="仿宋_GB2312" w:eastAsia="仿宋_GB2312" w:hAnsi="仿宋_GB2312" w:cs="仿宋_GB2312"/>
                <w:b/>
                <w:szCs w:val="21"/>
              </w:rPr>
            </w:pPr>
            <w:r>
              <w:rPr>
                <w:rFonts w:ascii="仿宋_GB2312" w:eastAsia="仿宋_GB2312" w:hAnsi="仿宋_GB2312" w:cs="仿宋_GB2312" w:hint="eastAsia"/>
                <w:b/>
                <w:szCs w:val="21"/>
              </w:rPr>
              <w:t>典型工作任务</w:t>
            </w:r>
          </w:p>
        </w:tc>
        <w:tc>
          <w:tcPr>
            <w:tcW w:w="2552" w:type="dxa"/>
          </w:tcPr>
          <w:p w14:paraId="0CAD8C53" w14:textId="77777777" w:rsidR="00155C58" w:rsidRDefault="00B12979">
            <w:pPr>
              <w:spacing w:line="400" w:lineRule="exact"/>
              <w:jc w:val="center"/>
              <w:rPr>
                <w:rFonts w:ascii="仿宋_GB2312" w:eastAsia="仿宋_GB2312" w:hAnsi="仿宋_GB2312" w:cs="仿宋_GB2312"/>
                <w:b/>
                <w:szCs w:val="21"/>
              </w:rPr>
            </w:pPr>
            <w:r>
              <w:rPr>
                <w:rFonts w:ascii="仿宋_GB2312" w:eastAsia="仿宋_GB2312" w:hAnsi="仿宋_GB2312" w:cs="仿宋_GB2312" w:hint="eastAsia"/>
                <w:b/>
                <w:szCs w:val="21"/>
              </w:rPr>
              <w:t>工作过程</w:t>
            </w:r>
          </w:p>
        </w:tc>
        <w:tc>
          <w:tcPr>
            <w:tcW w:w="4394" w:type="dxa"/>
          </w:tcPr>
          <w:p w14:paraId="78ED01DF" w14:textId="77777777" w:rsidR="00155C58" w:rsidRDefault="00B12979">
            <w:pPr>
              <w:spacing w:line="400" w:lineRule="exact"/>
              <w:jc w:val="center"/>
              <w:rPr>
                <w:rFonts w:ascii="仿宋_GB2312" w:eastAsia="仿宋_GB2312" w:hAnsi="仿宋_GB2312" w:cs="仿宋_GB2312"/>
                <w:b/>
                <w:szCs w:val="21"/>
              </w:rPr>
            </w:pPr>
            <w:r>
              <w:rPr>
                <w:rFonts w:ascii="仿宋_GB2312" w:eastAsia="仿宋_GB2312" w:hAnsi="仿宋_GB2312" w:cs="仿宋_GB2312" w:hint="eastAsia"/>
                <w:b/>
                <w:szCs w:val="21"/>
              </w:rPr>
              <w:t>能力与素质要求</w:t>
            </w:r>
          </w:p>
        </w:tc>
      </w:tr>
      <w:tr w:rsidR="00155C58" w14:paraId="11C1337A" w14:textId="77777777">
        <w:tc>
          <w:tcPr>
            <w:tcW w:w="1701" w:type="dxa"/>
            <w:vAlign w:val="center"/>
          </w:tcPr>
          <w:p w14:paraId="0B028802" w14:textId="77777777" w:rsidR="00155C58" w:rsidRDefault="00B12979">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软件开发</w:t>
            </w:r>
          </w:p>
        </w:tc>
        <w:tc>
          <w:tcPr>
            <w:tcW w:w="2552" w:type="dxa"/>
            <w:vAlign w:val="center"/>
          </w:tcPr>
          <w:p w14:paraId="7B2867D3" w14:textId="77777777" w:rsidR="00155C58" w:rsidRDefault="00B12979">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设计、开发、维护、管理符合功能、性能要求的软件产品。</w:t>
            </w:r>
          </w:p>
        </w:tc>
        <w:tc>
          <w:tcPr>
            <w:tcW w:w="4394" w:type="dxa"/>
          </w:tcPr>
          <w:p w14:paraId="58240535" w14:textId="77777777" w:rsidR="00155C58" w:rsidRDefault="00B12979">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能与客户和团队成员进行友好沟通交流；能够熟练搭建桌面软件开发和测试环境；</w:t>
            </w:r>
          </w:p>
          <w:p w14:paraId="78E8B052" w14:textId="77777777" w:rsidR="00155C58" w:rsidRDefault="00B12979">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按照软件工程的规范完成详细设计；一定的外语读写能力。</w:t>
            </w:r>
          </w:p>
        </w:tc>
      </w:tr>
      <w:tr w:rsidR="00155C58" w14:paraId="2B80A7F7" w14:textId="77777777">
        <w:tc>
          <w:tcPr>
            <w:tcW w:w="1701" w:type="dxa"/>
            <w:vAlign w:val="center"/>
          </w:tcPr>
          <w:p w14:paraId="3BE08232" w14:textId="77777777" w:rsidR="00155C58" w:rsidRDefault="00B12979">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 xml:space="preserve"> 软件测试</w:t>
            </w:r>
          </w:p>
        </w:tc>
        <w:tc>
          <w:tcPr>
            <w:tcW w:w="2552" w:type="dxa"/>
            <w:vAlign w:val="center"/>
          </w:tcPr>
          <w:p w14:paraId="2EEF9ED1" w14:textId="77777777" w:rsidR="00155C58" w:rsidRDefault="00B12979">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依据需求文档及设计编写测试计划、测试用例，并完成测试过程。</w:t>
            </w:r>
          </w:p>
        </w:tc>
        <w:tc>
          <w:tcPr>
            <w:tcW w:w="4394" w:type="dxa"/>
          </w:tcPr>
          <w:p w14:paraId="39AC8BEC" w14:textId="77777777" w:rsidR="00155C58" w:rsidRDefault="00B12979">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具有创造性，追求完美；准确判断力；良好沟通能力，善于说服，善于清晰地表达观点，善于提问；拥有编程知识，了解行业知识，能更好的了解软件的目的；掌握软件的性能、特点使用方法；掌握软件测试技能。</w:t>
            </w:r>
          </w:p>
        </w:tc>
      </w:tr>
      <w:tr w:rsidR="00155C58" w14:paraId="453A8BC2" w14:textId="77777777">
        <w:tc>
          <w:tcPr>
            <w:tcW w:w="1701" w:type="dxa"/>
            <w:vAlign w:val="center"/>
          </w:tcPr>
          <w:p w14:paraId="01B8704C" w14:textId="77777777" w:rsidR="00155C58" w:rsidRDefault="00B12979">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系统维护</w:t>
            </w:r>
          </w:p>
        </w:tc>
        <w:tc>
          <w:tcPr>
            <w:tcW w:w="2552" w:type="dxa"/>
            <w:vAlign w:val="center"/>
          </w:tcPr>
          <w:p w14:paraId="1BB8C49D" w14:textId="77777777" w:rsidR="00155C58" w:rsidRDefault="00B12979">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对本单位的计算机硬件、软件及网络系统进行日常维护。</w:t>
            </w:r>
          </w:p>
        </w:tc>
        <w:tc>
          <w:tcPr>
            <w:tcW w:w="4394" w:type="dxa"/>
          </w:tcPr>
          <w:p w14:paraId="1A5B8CF0" w14:textId="77777777" w:rsidR="00155C58" w:rsidRDefault="00B12979">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具有一定的沟通能力和协作能力；熟练掌握微机硬件维护技能，能够处理常见的故障；掌握网络组建及维护知识，对企业网络进行管理。</w:t>
            </w:r>
          </w:p>
        </w:tc>
      </w:tr>
      <w:tr w:rsidR="00155C58" w14:paraId="0E46BA87" w14:textId="77777777">
        <w:tc>
          <w:tcPr>
            <w:tcW w:w="1701" w:type="dxa"/>
            <w:vAlign w:val="center"/>
          </w:tcPr>
          <w:p w14:paraId="721070A2" w14:textId="77777777" w:rsidR="00155C58" w:rsidRDefault="00B12979">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数据库管理</w:t>
            </w:r>
          </w:p>
        </w:tc>
        <w:tc>
          <w:tcPr>
            <w:tcW w:w="2552" w:type="dxa"/>
            <w:vAlign w:val="center"/>
          </w:tcPr>
          <w:p w14:paraId="7BBDEAEA" w14:textId="77777777" w:rsidR="00155C58" w:rsidRDefault="00B12979">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对数据库系统进行管理与</w:t>
            </w:r>
            <w:r>
              <w:rPr>
                <w:rFonts w:ascii="仿宋_GB2312" w:eastAsia="仿宋_GB2312" w:hAnsi="仿宋_GB2312" w:cs="仿宋_GB2312" w:hint="eastAsia"/>
                <w:szCs w:val="21"/>
              </w:rPr>
              <w:lastRenderedPageBreak/>
              <w:t>维护。</w:t>
            </w:r>
          </w:p>
        </w:tc>
        <w:tc>
          <w:tcPr>
            <w:tcW w:w="4394" w:type="dxa"/>
          </w:tcPr>
          <w:p w14:paraId="3FE9FAC9" w14:textId="77777777" w:rsidR="00155C58" w:rsidRDefault="00B12979">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lastRenderedPageBreak/>
              <w:t>具有一定的沟通能力和协作能力；熟练掌握数</w:t>
            </w:r>
            <w:r>
              <w:rPr>
                <w:rFonts w:ascii="仿宋_GB2312" w:eastAsia="仿宋_GB2312" w:hAnsi="仿宋_GB2312" w:cs="仿宋_GB2312" w:hint="eastAsia"/>
                <w:szCs w:val="21"/>
              </w:rPr>
              <w:lastRenderedPageBreak/>
              <w:t>据库系统知识，能够进行简单的数据库管理系统设计和管理维护。</w:t>
            </w:r>
          </w:p>
        </w:tc>
      </w:tr>
      <w:tr w:rsidR="00155C58" w14:paraId="084709DF" w14:textId="77777777">
        <w:tc>
          <w:tcPr>
            <w:tcW w:w="1701" w:type="dxa"/>
            <w:vAlign w:val="center"/>
          </w:tcPr>
          <w:p w14:paraId="4A6E87C9" w14:textId="77777777" w:rsidR="00155C58" w:rsidRDefault="00B12979">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lastRenderedPageBreak/>
              <w:t>网站建设与维护</w:t>
            </w:r>
          </w:p>
        </w:tc>
        <w:tc>
          <w:tcPr>
            <w:tcW w:w="2552" w:type="dxa"/>
            <w:vAlign w:val="center"/>
          </w:tcPr>
          <w:p w14:paraId="0D5C1372" w14:textId="77777777" w:rsidR="00155C58" w:rsidRDefault="00B12979">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进行网站的开发、设计与维护。</w:t>
            </w:r>
          </w:p>
        </w:tc>
        <w:tc>
          <w:tcPr>
            <w:tcW w:w="4394" w:type="dxa"/>
          </w:tcPr>
          <w:p w14:paraId="2062C5B2" w14:textId="77777777" w:rsidR="00155C58" w:rsidRDefault="00B12979">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具有一定的沟通能力和协作能力；熟练掌握网站的开发、设计和维护技能。</w:t>
            </w:r>
          </w:p>
        </w:tc>
      </w:tr>
      <w:tr w:rsidR="00155C58" w14:paraId="0F1A4903" w14:textId="77777777">
        <w:tc>
          <w:tcPr>
            <w:tcW w:w="1701" w:type="dxa"/>
            <w:vAlign w:val="center"/>
          </w:tcPr>
          <w:p w14:paraId="28525913" w14:textId="77777777" w:rsidR="00155C58" w:rsidRDefault="00B12979">
            <w:pPr>
              <w:spacing w:line="460" w:lineRule="exact"/>
              <w:jc w:val="center"/>
              <w:rPr>
                <w:rFonts w:ascii="仿宋_GB2312" w:eastAsia="仿宋_GB2312" w:hAnsi="仿宋_GB2312" w:cs="仿宋_GB2312"/>
                <w:szCs w:val="21"/>
              </w:rPr>
            </w:pPr>
            <w:r>
              <w:rPr>
                <w:rFonts w:ascii="仿宋_GB2312" w:eastAsia="仿宋_GB2312" w:hAnsi="仿宋_GB2312" w:cs="仿宋_GB2312" w:hint="eastAsia"/>
                <w:szCs w:val="21"/>
              </w:rPr>
              <w:t>网站设计开发</w:t>
            </w:r>
          </w:p>
        </w:tc>
        <w:tc>
          <w:tcPr>
            <w:tcW w:w="2552" w:type="dxa"/>
            <w:vAlign w:val="center"/>
          </w:tcPr>
          <w:p w14:paraId="7A2FF60E" w14:textId="77777777" w:rsidR="00155C58" w:rsidRDefault="00B12979">
            <w:pPr>
              <w:spacing w:line="460" w:lineRule="exact"/>
              <w:rPr>
                <w:rFonts w:ascii="仿宋_GB2312" w:eastAsia="仿宋_GB2312" w:hAnsi="仿宋_GB2312" w:cs="仿宋_GB2312"/>
                <w:szCs w:val="21"/>
              </w:rPr>
            </w:pPr>
            <w:r>
              <w:rPr>
                <w:rFonts w:ascii="仿宋_GB2312" w:eastAsia="仿宋_GB2312" w:hAnsi="仿宋_GB2312" w:cs="仿宋_GB2312" w:hint="eastAsia"/>
                <w:szCs w:val="21"/>
              </w:rPr>
              <w:t>运用开发工具完成电商网站的前台界面设计和后台程序开发。</w:t>
            </w:r>
          </w:p>
        </w:tc>
        <w:tc>
          <w:tcPr>
            <w:tcW w:w="4394" w:type="dxa"/>
          </w:tcPr>
          <w:p w14:paraId="1CFF7438" w14:textId="77777777" w:rsidR="00155C58" w:rsidRDefault="00B12979">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具备良好的沟通、交流和、表达能力；较强的信息收集、加工、处理能力；悉B/S架构，有专业化网站的构建能力；通主流网页设计制作技术，熟练使用各类工具软件；具备独立制作网页的前台界面设计和后台程序开发的能力；具备一定的美工和平面设计基础；正确阅读理解信息技术领域的中英文资料；拥有良好的职业素质，具备团队精神，有责任感。</w:t>
            </w:r>
          </w:p>
        </w:tc>
      </w:tr>
      <w:tr w:rsidR="00155C58" w14:paraId="24A793F6" w14:textId="77777777">
        <w:tc>
          <w:tcPr>
            <w:tcW w:w="1701" w:type="dxa"/>
            <w:vAlign w:val="center"/>
          </w:tcPr>
          <w:p w14:paraId="7E6FA232" w14:textId="77777777" w:rsidR="00155C58" w:rsidRDefault="00B12979">
            <w:pPr>
              <w:spacing w:line="460" w:lineRule="exact"/>
              <w:jc w:val="center"/>
              <w:rPr>
                <w:rFonts w:ascii="仿宋_GB2312" w:eastAsia="仿宋_GB2312" w:hAnsi="仿宋_GB2312" w:cs="仿宋_GB2312"/>
                <w:b/>
                <w:kern w:val="0"/>
                <w:sz w:val="20"/>
                <w:szCs w:val="21"/>
              </w:rPr>
            </w:pPr>
            <w:r>
              <w:rPr>
                <w:rFonts w:ascii="仿宋_GB2312" w:eastAsia="仿宋_GB2312" w:hAnsi="仿宋_GB2312" w:cs="仿宋_GB2312" w:hint="eastAsia"/>
                <w:szCs w:val="21"/>
              </w:rPr>
              <w:t>网站维护</w:t>
            </w:r>
          </w:p>
        </w:tc>
        <w:tc>
          <w:tcPr>
            <w:tcW w:w="2552" w:type="dxa"/>
            <w:vAlign w:val="center"/>
          </w:tcPr>
          <w:p w14:paraId="1BAE5B84" w14:textId="77777777" w:rsidR="00155C58" w:rsidRDefault="00B12979">
            <w:pPr>
              <w:spacing w:line="460" w:lineRule="exact"/>
              <w:rPr>
                <w:rFonts w:ascii="仿宋_GB2312" w:eastAsia="仿宋_GB2312" w:hAnsi="仿宋_GB2312" w:cs="仿宋_GB2312"/>
                <w:b/>
                <w:kern w:val="0"/>
                <w:sz w:val="20"/>
                <w:szCs w:val="21"/>
              </w:rPr>
            </w:pPr>
            <w:r>
              <w:rPr>
                <w:rFonts w:ascii="仿宋_GB2312" w:eastAsia="仿宋_GB2312" w:hAnsi="仿宋_GB2312" w:cs="仿宋_GB2312" w:hint="eastAsia"/>
                <w:szCs w:val="21"/>
              </w:rPr>
              <w:t>运用美工和平面设计技术,维护电商网站信息资源。</w:t>
            </w:r>
          </w:p>
        </w:tc>
        <w:tc>
          <w:tcPr>
            <w:tcW w:w="4394" w:type="dxa"/>
          </w:tcPr>
          <w:p w14:paraId="0AF99A78" w14:textId="77777777" w:rsidR="00155C58" w:rsidRDefault="00B12979">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具备良好的沟通、交流和、表达能力；熟悉B/S系统架构；熟练掌握主流网页设计制作技术；具备一定的美工和平面设计基础；具备网站发布与维护能力；拥有良好的职业素质，具备团队精神，有责任感。</w:t>
            </w:r>
          </w:p>
        </w:tc>
      </w:tr>
      <w:tr w:rsidR="00155C58" w14:paraId="5249D2D1" w14:textId="77777777">
        <w:tc>
          <w:tcPr>
            <w:tcW w:w="1701" w:type="dxa"/>
            <w:vAlign w:val="center"/>
          </w:tcPr>
          <w:p w14:paraId="4BE3F7D8" w14:textId="77777777" w:rsidR="00155C58" w:rsidRDefault="00B12979">
            <w:pPr>
              <w:spacing w:line="460" w:lineRule="exact"/>
              <w:jc w:val="center"/>
              <w:rPr>
                <w:rFonts w:ascii="仿宋_GB2312" w:eastAsia="仿宋_GB2312" w:hAnsi="仿宋_GB2312" w:cs="仿宋_GB2312"/>
                <w:b/>
                <w:kern w:val="0"/>
                <w:sz w:val="20"/>
                <w:szCs w:val="21"/>
              </w:rPr>
            </w:pPr>
            <w:r>
              <w:rPr>
                <w:rFonts w:ascii="仿宋_GB2312" w:eastAsia="仿宋_GB2312" w:hAnsi="仿宋_GB2312" w:cs="仿宋_GB2312" w:hint="eastAsia"/>
                <w:szCs w:val="21"/>
              </w:rPr>
              <w:t>电子商务运维</w:t>
            </w:r>
          </w:p>
        </w:tc>
        <w:tc>
          <w:tcPr>
            <w:tcW w:w="2552" w:type="dxa"/>
            <w:vAlign w:val="center"/>
          </w:tcPr>
          <w:p w14:paraId="03A7EB25" w14:textId="77777777" w:rsidR="00155C58" w:rsidRDefault="00B12979">
            <w:pPr>
              <w:spacing w:line="460" w:lineRule="exact"/>
              <w:rPr>
                <w:rFonts w:ascii="仿宋_GB2312" w:eastAsia="仿宋_GB2312" w:hAnsi="仿宋_GB2312" w:cs="仿宋_GB2312"/>
                <w:b/>
                <w:kern w:val="0"/>
                <w:sz w:val="20"/>
                <w:szCs w:val="21"/>
              </w:rPr>
            </w:pPr>
            <w:r>
              <w:rPr>
                <w:rFonts w:ascii="仿宋_GB2312" w:eastAsia="仿宋_GB2312" w:hAnsi="仿宋_GB2312" w:cs="仿宋_GB2312" w:hint="eastAsia"/>
                <w:szCs w:val="21"/>
              </w:rPr>
              <w:t>运用网络运营与推广手段,</w:t>
            </w:r>
            <w:r>
              <w:rPr>
                <w:rFonts w:ascii="仿宋_GB2312" w:eastAsia="仿宋_GB2312" w:hAnsi="仿宋_GB2312" w:cs="仿宋_GB2312" w:hint="eastAsia"/>
              </w:rPr>
              <w:t xml:space="preserve"> </w:t>
            </w:r>
            <w:r>
              <w:rPr>
                <w:rFonts w:ascii="仿宋_GB2312" w:eastAsia="仿宋_GB2312" w:hAnsi="仿宋_GB2312" w:cs="仿宋_GB2312" w:hint="eastAsia"/>
                <w:szCs w:val="21"/>
              </w:rPr>
              <w:t>完成网络商务信息采集、处理与发布,进行网络的运营与维护。</w:t>
            </w:r>
          </w:p>
        </w:tc>
        <w:tc>
          <w:tcPr>
            <w:tcW w:w="4394" w:type="dxa"/>
          </w:tcPr>
          <w:p w14:paraId="5BF49D77" w14:textId="77777777" w:rsidR="00155C58" w:rsidRDefault="00B12979">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良好的沟通、交流和、表达能力；具备网络商务信息采集、处理与发布能力；熟悉网络运营与推广手段；具备基本的网页制作技术；具备基本的网络安全与实施技术；熟练使用各种网络通讯工具的使用；熟练掌握电子合同，电子支付，电子单证的操作；拥有良好的职业素质，具备团队精神，有责任感。</w:t>
            </w:r>
          </w:p>
        </w:tc>
      </w:tr>
    </w:tbl>
    <w:p w14:paraId="75298E0A" w14:textId="77777777" w:rsidR="00155C58" w:rsidRDefault="00B12979" w:rsidP="006231E8">
      <w:pPr>
        <w:pStyle w:val="3"/>
        <w:spacing w:before="0" w:after="0" w:line="460" w:lineRule="exact"/>
        <w:ind w:firstLineChars="200" w:firstLine="482"/>
        <w:rPr>
          <w:rFonts w:ascii="仿宋_GB2312" w:eastAsia="仿宋_GB2312" w:hAnsi="仿宋_GB2312" w:cs="仿宋_GB2312"/>
          <w:sz w:val="24"/>
        </w:rPr>
      </w:pPr>
      <w:bookmarkStart w:id="27" w:name="_Toc22"/>
      <w:r>
        <w:rPr>
          <w:rFonts w:ascii="仿宋_GB2312" w:eastAsia="仿宋_GB2312" w:hAnsi="仿宋_GB2312" w:cs="仿宋_GB2312" w:hint="eastAsia"/>
          <w:sz w:val="24"/>
        </w:rPr>
        <w:t>（三）职业能力</w:t>
      </w:r>
      <w:bookmarkEnd w:id="27"/>
    </w:p>
    <w:p w14:paraId="563B07F9" w14:textId="77777777" w:rsidR="00155C58" w:rsidRDefault="00B12979">
      <w:pPr>
        <w:spacing w:line="46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通过对IT企业、用人单位和毕业生的调查。进行职业能力分析总结。分析社会能力、专业能力、方法能力三方面内容。其中社会能力主要包括适应能力、沟通能力、抗压能力、协作能力。专业能力主要包括基本操作、组装维护、程序设计、网站制作、图像制作、电子商务、数据库、产品营销。方法能力主要包括学习能力、组织能力、英语能力、创新能力、应变能力。</w:t>
      </w:r>
    </w:p>
    <w:p w14:paraId="31ADBC7E" w14:textId="77777777" w:rsidR="00155C58" w:rsidRDefault="00B12979" w:rsidP="006231E8">
      <w:pPr>
        <w:pStyle w:val="3"/>
        <w:spacing w:before="0" w:after="0" w:line="460" w:lineRule="exact"/>
        <w:ind w:firstLineChars="200" w:firstLine="482"/>
        <w:rPr>
          <w:rFonts w:ascii="仿宋_GB2312" w:eastAsia="仿宋_GB2312" w:hAnsi="仿宋_GB2312" w:cs="仿宋_GB2312"/>
          <w:sz w:val="24"/>
        </w:rPr>
      </w:pPr>
      <w:bookmarkStart w:id="28" w:name="_Toc31098"/>
      <w:r>
        <w:rPr>
          <w:rFonts w:ascii="仿宋_GB2312" w:eastAsia="仿宋_GB2312" w:hAnsi="仿宋_GB2312" w:cs="仿宋_GB2312" w:hint="eastAsia"/>
          <w:sz w:val="24"/>
        </w:rPr>
        <w:t>（四）职业资格标准分析</w:t>
      </w:r>
      <w:bookmarkEnd w:id="28"/>
      <w:r>
        <w:rPr>
          <w:rFonts w:ascii="仿宋_GB2312" w:eastAsia="仿宋_GB2312" w:hAnsi="仿宋_GB2312" w:cs="仿宋_GB2312" w:hint="eastAsia"/>
          <w:sz w:val="24"/>
        </w:rPr>
        <w:t xml:space="preserve"> </w:t>
      </w:r>
    </w:p>
    <w:tbl>
      <w:tblPr>
        <w:tblW w:w="8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667"/>
        <w:gridCol w:w="2101"/>
        <w:gridCol w:w="2400"/>
        <w:gridCol w:w="1733"/>
      </w:tblGrid>
      <w:tr w:rsidR="00155C58" w14:paraId="06A71080" w14:textId="77777777">
        <w:trPr>
          <w:trHeight w:val="477"/>
          <w:tblHeader/>
          <w:jc w:val="center"/>
        </w:trPr>
        <w:tc>
          <w:tcPr>
            <w:tcW w:w="6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24E9DD" w14:textId="77777777" w:rsidR="00155C58" w:rsidRDefault="00B12979">
            <w:pPr>
              <w:widowControl/>
              <w:jc w:val="center"/>
              <w:rPr>
                <w:rFonts w:ascii="仿宋_GB2312" w:eastAsia="仿宋_GB2312" w:hAnsi="仿宋_GB2312" w:cs="仿宋_GB2312"/>
                <w:szCs w:val="21"/>
              </w:rPr>
            </w:pPr>
            <w:r>
              <w:rPr>
                <w:rFonts w:ascii="仿宋_GB2312" w:eastAsia="仿宋_GB2312" w:hAnsi="仿宋_GB2312" w:cs="仿宋_GB2312" w:hint="eastAsia"/>
                <w:szCs w:val="21"/>
              </w:rPr>
              <w:t>职业岗位</w:t>
            </w:r>
          </w:p>
        </w:tc>
        <w:tc>
          <w:tcPr>
            <w:tcW w:w="16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2CB70D" w14:textId="77777777" w:rsidR="00155C58" w:rsidRDefault="00B12979">
            <w:pPr>
              <w:widowControl/>
              <w:jc w:val="center"/>
              <w:rPr>
                <w:rFonts w:ascii="仿宋_GB2312" w:eastAsia="仿宋_GB2312" w:hAnsi="仿宋_GB2312" w:cs="仿宋_GB2312"/>
                <w:szCs w:val="21"/>
              </w:rPr>
            </w:pPr>
            <w:r>
              <w:rPr>
                <w:rFonts w:ascii="仿宋_GB2312" w:eastAsia="仿宋_GB2312" w:hAnsi="仿宋_GB2312" w:cs="仿宋_GB2312" w:hint="eastAsia"/>
                <w:szCs w:val="21"/>
              </w:rPr>
              <w:t>工作任务</w:t>
            </w:r>
          </w:p>
        </w:tc>
        <w:tc>
          <w:tcPr>
            <w:tcW w:w="21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7739A0" w14:textId="77777777" w:rsidR="00155C58" w:rsidRDefault="00B12979">
            <w:pPr>
              <w:widowControl/>
              <w:jc w:val="center"/>
              <w:rPr>
                <w:rFonts w:ascii="仿宋_GB2312" w:eastAsia="仿宋_GB2312" w:hAnsi="仿宋_GB2312" w:cs="仿宋_GB2312"/>
                <w:szCs w:val="21"/>
              </w:rPr>
            </w:pPr>
            <w:r>
              <w:rPr>
                <w:rFonts w:ascii="仿宋_GB2312" w:eastAsia="仿宋_GB2312" w:hAnsi="仿宋_GB2312" w:cs="仿宋_GB2312" w:hint="eastAsia"/>
                <w:szCs w:val="21"/>
              </w:rPr>
              <w:t>技能要求</w:t>
            </w:r>
          </w:p>
        </w:tc>
        <w:tc>
          <w:tcPr>
            <w:tcW w:w="24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EA8909" w14:textId="77777777" w:rsidR="00155C58" w:rsidRDefault="00B12979">
            <w:pPr>
              <w:widowControl/>
              <w:jc w:val="center"/>
              <w:rPr>
                <w:rFonts w:ascii="仿宋_GB2312" w:eastAsia="仿宋_GB2312" w:hAnsi="仿宋_GB2312" w:cs="仿宋_GB2312"/>
                <w:szCs w:val="21"/>
              </w:rPr>
            </w:pPr>
            <w:r>
              <w:rPr>
                <w:rFonts w:ascii="仿宋_GB2312" w:eastAsia="仿宋_GB2312" w:hAnsi="仿宋_GB2312" w:cs="仿宋_GB2312" w:hint="eastAsia"/>
                <w:szCs w:val="21"/>
              </w:rPr>
              <w:t>相关国家（行业）</w:t>
            </w:r>
          </w:p>
          <w:p w14:paraId="06981D47" w14:textId="77777777" w:rsidR="00155C58" w:rsidRDefault="00B12979">
            <w:pPr>
              <w:widowControl/>
              <w:jc w:val="center"/>
              <w:rPr>
                <w:rFonts w:ascii="仿宋_GB2312" w:eastAsia="仿宋_GB2312" w:hAnsi="仿宋_GB2312" w:cs="仿宋_GB2312"/>
                <w:szCs w:val="21"/>
              </w:rPr>
            </w:pPr>
            <w:r>
              <w:rPr>
                <w:rFonts w:ascii="仿宋_GB2312" w:eastAsia="仿宋_GB2312" w:hAnsi="仿宋_GB2312" w:cs="仿宋_GB2312" w:hint="eastAsia"/>
                <w:szCs w:val="21"/>
              </w:rPr>
              <w:t>职业资格标准要求</w:t>
            </w:r>
          </w:p>
        </w:tc>
        <w:tc>
          <w:tcPr>
            <w:tcW w:w="17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A7DBC7" w14:textId="77777777" w:rsidR="00155C58" w:rsidRDefault="00B12979">
            <w:pPr>
              <w:widowControl/>
              <w:jc w:val="center"/>
              <w:rPr>
                <w:rFonts w:ascii="仿宋_GB2312" w:eastAsia="仿宋_GB2312" w:hAnsi="仿宋_GB2312" w:cs="仿宋_GB2312"/>
                <w:szCs w:val="21"/>
              </w:rPr>
            </w:pPr>
            <w:r>
              <w:rPr>
                <w:rFonts w:ascii="仿宋_GB2312" w:eastAsia="仿宋_GB2312" w:hAnsi="仿宋_GB2312" w:cs="仿宋_GB2312" w:hint="eastAsia"/>
                <w:szCs w:val="21"/>
              </w:rPr>
              <w:t>相关课程</w:t>
            </w:r>
          </w:p>
        </w:tc>
      </w:tr>
      <w:tr w:rsidR="00155C58" w14:paraId="0BB1672E" w14:textId="77777777">
        <w:trPr>
          <w:trHeight w:val="621"/>
          <w:jc w:val="center"/>
        </w:trPr>
        <w:tc>
          <w:tcPr>
            <w:tcW w:w="658"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tbRlV"/>
            <w:vAlign w:val="center"/>
          </w:tcPr>
          <w:p w14:paraId="5230C29C" w14:textId="77777777" w:rsidR="00155C58" w:rsidRDefault="00B12979">
            <w:pPr>
              <w:widowControl/>
              <w:spacing w:line="320" w:lineRule="exact"/>
              <w:jc w:val="left"/>
              <w:rPr>
                <w:rFonts w:ascii="仿宋_GB2312" w:eastAsia="仿宋_GB2312" w:hAnsi="仿宋_GB2312" w:cs="仿宋_GB2312"/>
                <w:szCs w:val="21"/>
              </w:rPr>
            </w:pPr>
            <w:r>
              <w:rPr>
                <w:rFonts w:ascii="仿宋_GB2312" w:eastAsia="仿宋_GB2312" w:hAnsi="仿宋_GB2312" w:cs="仿宋_GB2312" w:hint="eastAsia"/>
                <w:szCs w:val="21"/>
              </w:rPr>
              <w:lastRenderedPageBreak/>
              <w:t xml:space="preserve">            Web前端开发</w:t>
            </w:r>
          </w:p>
        </w:tc>
        <w:tc>
          <w:tcPr>
            <w:tcW w:w="16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A6B8C8"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根据网站美工的创意和用户需求进行网站前台页面设计</w:t>
            </w:r>
          </w:p>
        </w:tc>
        <w:tc>
          <w:tcPr>
            <w:tcW w:w="21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0BAFE4"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能熟练使用网页设计软件Dreamweaver、Photoshop等进行网站设计； </w:t>
            </w:r>
          </w:p>
        </w:tc>
        <w:tc>
          <w:tcPr>
            <w:tcW w:w="24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67927F"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能够熟练使用静态网页设计软件；</w:t>
            </w:r>
          </w:p>
          <w:p w14:paraId="3D6BF5B8"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能够合理组页面内容；</w:t>
            </w:r>
          </w:p>
          <w:p w14:paraId="71BE56AD"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能够适当处理图片元素。</w:t>
            </w:r>
          </w:p>
        </w:tc>
        <w:tc>
          <w:tcPr>
            <w:tcW w:w="17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102BF3" w14:textId="77777777" w:rsidR="00155C58" w:rsidRDefault="00B12979">
            <w:pPr>
              <w:widowControl/>
              <w:spacing w:line="32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静态网站设计</w:t>
            </w:r>
          </w:p>
          <w:p w14:paraId="3D72E1EB" w14:textId="77777777" w:rsidR="00155C58" w:rsidRDefault="00B12979">
            <w:pPr>
              <w:widowControl/>
              <w:spacing w:line="32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UI设计</w:t>
            </w:r>
          </w:p>
          <w:p w14:paraId="7B51C9A3" w14:textId="77777777" w:rsidR="00155C58" w:rsidRDefault="00B12979">
            <w:pPr>
              <w:widowControl/>
              <w:spacing w:line="32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Axure RP原型设计</w:t>
            </w:r>
          </w:p>
        </w:tc>
      </w:tr>
      <w:tr w:rsidR="00155C58" w14:paraId="30546F47" w14:textId="77777777">
        <w:trPr>
          <w:trHeight w:val="621"/>
          <w:jc w:val="center"/>
        </w:trPr>
        <w:tc>
          <w:tcPr>
            <w:tcW w:w="658" w:type="dxa"/>
            <w:vMerge/>
            <w:tcBorders>
              <w:top w:val="single" w:sz="4" w:space="0" w:color="auto"/>
              <w:left w:val="single" w:sz="4" w:space="0" w:color="auto"/>
              <w:bottom w:val="single" w:sz="4" w:space="0" w:color="auto"/>
              <w:right w:val="single" w:sz="4" w:space="0" w:color="auto"/>
            </w:tcBorders>
            <w:vAlign w:val="center"/>
          </w:tcPr>
          <w:p w14:paraId="2FD01805" w14:textId="77777777" w:rsidR="00155C58" w:rsidRDefault="00155C58">
            <w:pPr>
              <w:widowControl/>
              <w:spacing w:line="320" w:lineRule="exact"/>
              <w:jc w:val="left"/>
              <w:rPr>
                <w:rFonts w:ascii="仿宋_GB2312" w:eastAsia="仿宋_GB2312" w:hAnsi="仿宋_GB2312" w:cs="仿宋_GB2312"/>
                <w:szCs w:val="21"/>
              </w:rPr>
            </w:pPr>
          </w:p>
        </w:tc>
        <w:tc>
          <w:tcPr>
            <w:tcW w:w="16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363628"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负责基于网站的后台开发</w:t>
            </w:r>
          </w:p>
        </w:tc>
        <w:tc>
          <w:tcPr>
            <w:tcW w:w="21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C87B2B"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熟悉Web架构设计，能够进行架构设计；</w:t>
            </w:r>
          </w:p>
          <w:p w14:paraId="3D29E3E8"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熟悉网络数据库的维护与管理。</w:t>
            </w:r>
          </w:p>
        </w:tc>
        <w:tc>
          <w:tcPr>
            <w:tcW w:w="24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191978"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能够熟练设计网页框架和基础环境；</w:t>
            </w:r>
          </w:p>
          <w:p w14:paraId="5CF2D06E"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具备数据转换和服务器管理能力；具备数据库安全性管理能力。</w:t>
            </w:r>
          </w:p>
        </w:tc>
        <w:tc>
          <w:tcPr>
            <w:tcW w:w="17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3302DF" w14:textId="77777777" w:rsidR="00155C58" w:rsidRDefault="00B12979">
            <w:pPr>
              <w:widowControl/>
              <w:spacing w:line="32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Html5+Css3网页制作技术</w:t>
            </w:r>
          </w:p>
          <w:p w14:paraId="420208F7" w14:textId="77777777" w:rsidR="00155C58" w:rsidRDefault="00B12979">
            <w:pPr>
              <w:widowControl/>
              <w:spacing w:line="32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JavaScript技术应用</w:t>
            </w:r>
          </w:p>
          <w:p w14:paraId="631ED168" w14:textId="77777777" w:rsidR="00155C58" w:rsidRDefault="00B12979">
            <w:pPr>
              <w:widowControl/>
              <w:spacing w:line="320" w:lineRule="exact"/>
              <w:jc w:val="left"/>
              <w:rPr>
                <w:rFonts w:ascii="仿宋_GB2312" w:eastAsia="仿宋_GB2312" w:hAnsi="仿宋_GB2312" w:cs="仿宋_GB2312"/>
                <w:kern w:val="0"/>
                <w:szCs w:val="21"/>
              </w:rPr>
            </w:pPr>
            <w:proofErr w:type="spellStart"/>
            <w:r>
              <w:rPr>
                <w:rFonts w:ascii="仿宋_GB2312" w:eastAsia="仿宋_GB2312" w:hAnsi="仿宋_GB2312" w:cs="仿宋_GB2312" w:hint="eastAsia"/>
                <w:kern w:val="0"/>
                <w:szCs w:val="21"/>
              </w:rPr>
              <w:t>mySQL</w:t>
            </w:r>
            <w:proofErr w:type="spellEnd"/>
            <w:r>
              <w:rPr>
                <w:rFonts w:ascii="仿宋_GB2312" w:eastAsia="仿宋_GB2312" w:hAnsi="仿宋_GB2312" w:cs="仿宋_GB2312" w:hint="eastAsia"/>
                <w:kern w:val="0"/>
                <w:szCs w:val="21"/>
              </w:rPr>
              <w:t>数据库设计</w:t>
            </w:r>
          </w:p>
        </w:tc>
      </w:tr>
      <w:tr w:rsidR="00155C58" w14:paraId="2230094E" w14:textId="77777777">
        <w:trPr>
          <w:trHeight w:val="621"/>
          <w:jc w:val="center"/>
        </w:trPr>
        <w:tc>
          <w:tcPr>
            <w:tcW w:w="658" w:type="dxa"/>
            <w:vMerge/>
            <w:tcBorders>
              <w:top w:val="single" w:sz="4" w:space="0" w:color="auto"/>
              <w:left w:val="single" w:sz="4" w:space="0" w:color="auto"/>
              <w:bottom w:val="single" w:sz="4" w:space="0" w:color="auto"/>
              <w:right w:val="single" w:sz="4" w:space="0" w:color="auto"/>
            </w:tcBorders>
            <w:vAlign w:val="center"/>
          </w:tcPr>
          <w:p w14:paraId="323DD13C" w14:textId="77777777" w:rsidR="00155C58" w:rsidRDefault="00155C58">
            <w:pPr>
              <w:widowControl/>
              <w:spacing w:line="320" w:lineRule="exact"/>
              <w:jc w:val="left"/>
              <w:rPr>
                <w:rFonts w:ascii="仿宋_GB2312" w:eastAsia="仿宋_GB2312" w:hAnsi="仿宋_GB2312" w:cs="仿宋_GB2312"/>
                <w:szCs w:val="21"/>
              </w:rPr>
            </w:pPr>
          </w:p>
        </w:tc>
        <w:tc>
          <w:tcPr>
            <w:tcW w:w="16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90A77E"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与团队中其他成员合作，解决网站开发中遇到的</w:t>
            </w:r>
          </w:p>
        </w:tc>
        <w:tc>
          <w:tcPr>
            <w:tcW w:w="21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764532" w14:textId="77777777" w:rsidR="00155C58" w:rsidRDefault="00B12979">
            <w:pPr>
              <w:widowControl/>
              <w:spacing w:line="300" w:lineRule="exact"/>
              <w:jc w:val="left"/>
              <w:rPr>
                <w:rFonts w:ascii="仿宋_GB2312" w:eastAsia="仿宋_GB2312" w:hAnsi="仿宋_GB2312" w:cs="仿宋_GB2312"/>
                <w:szCs w:val="21"/>
              </w:rPr>
            </w:pPr>
            <w:r>
              <w:rPr>
                <w:rFonts w:ascii="仿宋_GB2312" w:eastAsia="仿宋_GB2312" w:hAnsi="仿宋_GB2312" w:cs="仿宋_GB2312" w:hint="eastAsia"/>
                <w:szCs w:val="21"/>
              </w:rPr>
              <w:t>有自我激励和良好的团队协作能力。</w:t>
            </w:r>
          </w:p>
        </w:tc>
        <w:tc>
          <w:tcPr>
            <w:tcW w:w="24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496063"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能与客户和团队成员进行友好沟通交流。</w:t>
            </w:r>
          </w:p>
        </w:tc>
        <w:tc>
          <w:tcPr>
            <w:tcW w:w="17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038BE8" w14:textId="77777777" w:rsidR="00155C58" w:rsidRDefault="00B12979">
            <w:pPr>
              <w:widowControl/>
              <w:spacing w:line="32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团队协作</w:t>
            </w:r>
          </w:p>
          <w:p w14:paraId="791B2A3B" w14:textId="77777777" w:rsidR="00155C58" w:rsidRDefault="00B12979">
            <w:pPr>
              <w:widowControl/>
              <w:spacing w:line="32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自我管理</w:t>
            </w:r>
          </w:p>
        </w:tc>
      </w:tr>
      <w:tr w:rsidR="00155C58" w14:paraId="5893E77A" w14:textId="77777777">
        <w:trPr>
          <w:trHeight w:val="621"/>
          <w:jc w:val="center"/>
        </w:trPr>
        <w:tc>
          <w:tcPr>
            <w:tcW w:w="658" w:type="dxa"/>
            <w:vMerge/>
            <w:tcBorders>
              <w:top w:val="single" w:sz="4" w:space="0" w:color="auto"/>
              <w:left w:val="single" w:sz="4" w:space="0" w:color="auto"/>
              <w:bottom w:val="single" w:sz="4" w:space="0" w:color="auto"/>
              <w:right w:val="single" w:sz="4" w:space="0" w:color="auto"/>
            </w:tcBorders>
            <w:vAlign w:val="center"/>
          </w:tcPr>
          <w:p w14:paraId="27E1B028" w14:textId="77777777" w:rsidR="00155C58" w:rsidRDefault="00155C58">
            <w:pPr>
              <w:widowControl/>
              <w:spacing w:line="320" w:lineRule="exact"/>
              <w:jc w:val="left"/>
              <w:rPr>
                <w:rFonts w:ascii="仿宋_GB2312" w:eastAsia="仿宋_GB2312" w:hAnsi="仿宋_GB2312" w:cs="仿宋_GB2312"/>
                <w:szCs w:val="21"/>
              </w:rPr>
            </w:pPr>
          </w:p>
        </w:tc>
        <w:tc>
          <w:tcPr>
            <w:tcW w:w="16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2FB890"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与用户沟通并进行需求分析，进行网站整体规划、网页及数据库设计及网站测试</w:t>
            </w:r>
          </w:p>
        </w:tc>
        <w:tc>
          <w:tcPr>
            <w:tcW w:w="21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C83178"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熟悉Html语言及JavaScript脚本语言。熟悉WEB程序开发，能够进行网站整体规划和网站测试和网站管理。</w:t>
            </w:r>
          </w:p>
        </w:tc>
        <w:tc>
          <w:tcPr>
            <w:tcW w:w="24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1EBB89"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能够与用户进行有效沟通，准确进行需求分析，具备整体规划、数据库设计与服务器管理等能力。</w:t>
            </w:r>
          </w:p>
          <w:p w14:paraId="060D42D3"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熟悉HTML5， CSS， Ajax及</w:t>
            </w:r>
            <w:proofErr w:type="spellStart"/>
            <w:r>
              <w:rPr>
                <w:rFonts w:ascii="仿宋_GB2312" w:eastAsia="仿宋_GB2312" w:hAnsi="仿宋_GB2312" w:cs="仿宋_GB2312" w:hint="eastAsia"/>
                <w:kern w:val="0"/>
                <w:szCs w:val="21"/>
              </w:rPr>
              <w:t>JQuery</w:t>
            </w:r>
            <w:proofErr w:type="spellEnd"/>
            <w:r>
              <w:rPr>
                <w:rFonts w:ascii="仿宋_GB2312" w:eastAsia="仿宋_GB2312" w:hAnsi="仿宋_GB2312" w:cs="仿宋_GB2312" w:hint="eastAsia"/>
                <w:kern w:val="0"/>
                <w:szCs w:val="21"/>
              </w:rPr>
              <w:t>等前端技术；</w:t>
            </w:r>
          </w:p>
        </w:tc>
        <w:tc>
          <w:tcPr>
            <w:tcW w:w="17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C95A24" w14:textId="77777777" w:rsidR="00155C58" w:rsidRDefault="00B12979">
            <w:pPr>
              <w:widowControl/>
              <w:spacing w:line="32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网站设计与管理实训</w:t>
            </w:r>
          </w:p>
        </w:tc>
      </w:tr>
      <w:tr w:rsidR="00155C58" w14:paraId="5C453D52" w14:textId="77777777">
        <w:trPr>
          <w:trHeight w:val="621"/>
          <w:jc w:val="center"/>
        </w:trPr>
        <w:tc>
          <w:tcPr>
            <w:tcW w:w="658" w:type="dxa"/>
            <w:vMerge/>
            <w:tcBorders>
              <w:left w:val="single" w:sz="4" w:space="0" w:color="auto"/>
              <w:bottom w:val="single" w:sz="4" w:space="0" w:color="auto"/>
              <w:right w:val="single" w:sz="4" w:space="0" w:color="auto"/>
            </w:tcBorders>
            <w:vAlign w:val="center"/>
          </w:tcPr>
          <w:p w14:paraId="3D240957" w14:textId="77777777" w:rsidR="00155C58" w:rsidRDefault="00155C58">
            <w:pPr>
              <w:widowControl/>
              <w:spacing w:line="320" w:lineRule="exact"/>
              <w:jc w:val="left"/>
              <w:rPr>
                <w:rFonts w:ascii="仿宋_GB2312" w:eastAsia="仿宋_GB2312" w:hAnsi="仿宋_GB2312" w:cs="仿宋_GB2312"/>
                <w:szCs w:val="21"/>
              </w:rPr>
            </w:pPr>
          </w:p>
        </w:tc>
        <w:tc>
          <w:tcPr>
            <w:tcW w:w="16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87162A" w14:textId="77777777" w:rsidR="00155C58" w:rsidRDefault="00B12979">
            <w:pPr>
              <w:widowControl/>
              <w:spacing w:line="32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测试结果沟通与软件完善</w:t>
            </w:r>
          </w:p>
        </w:tc>
        <w:tc>
          <w:tcPr>
            <w:tcW w:w="21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6A0EA5" w14:textId="77777777" w:rsidR="00155C58" w:rsidRDefault="00B12979">
            <w:pPr>
              <w:widowControl/>
              <w:spacing w:line="32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反馈测试意见； </w:t>
            </w:r>
          </w:p>
          <w:p w14:paraId="4EC08B0F" w14:textId="77777777" w:rsidR="00155C58" w:rsidRDefault="00B12979">
            <w:pPr>
              <w:widowControl/>
              <w:spacing w:line="32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与开发部门沟通测试情况；</w:t>
            </w:r>
          </w:p>
          <w:p w14:paraId="4BA3A45A" w14:textId="77777777" w:rsidR="00155C58" w:rsidRDefault="00B12979">
            <w:pPr>
              <w:widowControl/>
              <w:spacing w:line="32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协助修正测试中发现的缺陷； </w:t>
            </w:r>
          </w:p>
          <w:p w14:paraId="5FE4EBBB"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协助完善软件性能。</w:t>
            </w:r>
          </w:p>
        </w:tc>
        <w:tc>
          <w:tcPr>
            <w:tcW w:w="24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34595F"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能撰写基础的测试文档如测试报告以及缺陷报告等。</w:t>
            </w:r>
          </w:p>
        </w:tc>
        <w:tc>
          <w:tcPr>
            <w:tcW w:w="17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5575B1" w14:textId="77777777" w:rsidR="00155C58" w:rsidRDefault="00B12979">
            <w:pPr>
              <w:widowControl/>
              <w:spacing w:line="320" w:lineRule="exact"/>
              <w:jc w:val="left"/>
              <w:rPr>
                <w:rFonts w:ascii="仿宋_GB2312" w:eastAsia="仿宋_GB2312" w:hAnsi="仿宋_GB2312" w:cs="仿宋_GB2312"/>
                <w:kern w:val="0"/>
                <w:szCs w:val="21"/>
              </w:rPr>
            </w:pPr>
            <w:proofErr w:type="gramStart"/>
            <w:r>
              <w:rPr>
                <w:rFonts w:ascii="仿宋_GB2312" w:eastAsia="仿宋_GB2312" w:hAnsi="仿宋_GB2312" w:cs="仿宋_GB2312" w:hint="eastAsia"/>
                <w:kern w:val="0"/>
                <w:szCs w:val="21"/>
              </w:rPr>
              <w:t>职场认知</w:t>
            </w:r>
            <w:proofErr w:type="gramEnd"/>
          </w:p>
          <w:p w14:paraId="7C90DB97" w14:textId="77777777" w:rsidR="00155C58" w:rsidRDefault="00B12979">
            <w:pPr>
              <w:widowControl/>
              <w:spacing w:line="32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职业素养</w:t>
            </w:r>
          </w:p>
        </w:tc>
      </w:tr>
      <w:tr w:rsidR="00155C58" w14:paraId="2C5131F8" w14:textId="77777777">
        <w:trPr>
          <w:trHeight w:val="621"/>
          <w:jc w:val="center"/>
        </w:trPr>
        <w:tc>
          <w:tcPr>
            <w:tcW w:w="658" w:type="dxa"/>
            <w:vMerge w:val="restart"/>
            <w:tcBorders>
              <w:left w:val="single" w:sz="4" w:space="0" w:color="auto"/>
              <w:right w:val="single" w:sz="4" w:space="0" w:color="auto"/>
            </w:tcBorders>
            <w:vAlign w:val="center"/>
          </w:tcPr>
          <w:p w14:paraId="674E4A3A" w14:textId="77777777" w:rsidR="00155C58" w:rsidRDefault="00B12979">
            <w:pPr>
              <w:widowControl/>
              <w:spacing w:line="320" w:lineRule="exact"/>
              <w:jc w:val="left"/>
              <w:rPr>
                <w:rFonts w:ascii="仿宋_GB2312" w:eastAsia="仿宋_GB2312" w:hAnsi="仿宋_GB2312" w:cs="仿宋_GB2312"/>
                <w:szCs w:val="21"/>
              </w:rPr>
            </w:pPr>
            <w:r>
              <w:rPr>
                <w:rFonts w:ascii="仿宋_GB2312" w:eastAsia="仿宋_GB2312" w:hAnsi="仿宋_GB2312" w:cs="仿宋_GB2312" w:hint="eastAsia"/>
                <w:szCs w:val="21"/>
              </w:rPr>
              <w:t>软件开发</w:t>
            </w:r>
          </w:p>
        </w:tc>
        <w:tc>
          <w:tcPr>
            <w:tcW w:w="16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82924C"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进行程序编码</w:t>
            </w:r>
          </w:p>
        </w:tc>
        <w:tc>
          <w:tcPr>
            <w:tcW w:w="21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3357C8"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熟悉Java、C#等编程语言及规范；</w:t>
            </w:r>
          </w:p>
          <w:p w14:paraId="51BB7C41"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能进行SQL Server或</w:t>
            </w:r>
            <w:proofErr w:type="spellStart"/>
            <w:r>
              <w:rPr>
                <w:rFonts w:ascii="仿宋_GB2312" w:eastAsia="仿宋_GB2312" w:hAnsi="仿宋_GB2312" w:cs="仿宋_GB2312" w:hint="eastAsia"/>
                <w:kern w:val="0"/>
                <w:szCs w:val="21"/>
              </w:rPr>
              <w:t>Mysql</w:t>
            </w:r>
            <w:proofErr w:type="spellEnd"/>
            <w:r>
              <w:rPr>
                <w:rFonts w:ascii="仿宋_GB2312" w:eastAsia="仿宋_GB2312" w:hAnsi="仿宋_GB2312" w:cs="仿宋_GB2312" w:hint="eastAsia"/>
                <w:kern w:val="0"/>
                <w:szCs w:val="21"/>
              </w:rPr>
              <w:t>数据库基本操作。</w:t>
            </w:r>
          </w:p>
        </w:tc>
        <w:tc>
          <w:tcPr>
            <w:tcW w:w="24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9AB955"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能够使用一种编程工具及计算机编程语言编写程序；</w:t>
            </w:r>
          </w:p>
          <w:p w14:paraId="6AC4C50C"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能够运用开发工具的联机帮助来解决编码问题；</w:t>
            </w:r>
          </w:p>
          <w:p w14:paraId="19C84F07"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能设计和实现数据库。</w:t>
            </w:r>
          </w:p>
        </w:tc>
        <w:tc>
          <w:tcPr>
            <w:tcW w:w="17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8C8826" w14:textId="77777777" w:rsidR="00155C58" w:rsidRDefault="00B12979">
            <w:pPr>
              <w:widowControl/>
              <w:spacing w:line="32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C#、Python、</w:t>
            </w:r>
          </w:p>
          <w:p w14:paraId="0E4FF406" w14:textId="77777777" w:rsidR="00155C58" w:rsidRDefault="00B12979">
            <w:pPr>
              <w:widowControl/>
              <w:spacing w:line="32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JAVA、JSP。Android、网络数据库技术应用</w:t>
            </w:r>
          </w:p>
        </w:tc>
      </w:tr>
      <w:tr w:rsidR="00155C58" w14:paraId="0D13B443" w14:textId="77777777">
        <w:trPr>
          <w:trHeight w:val="621"/>
          <w:jc w:val="center"/>
        </w:trPr>
        <w:tc>
          <w:tcPr>
            <w:tcW w:w="658" w:type="dxa"/>
            <w:vMerge/>
            <w:tcBorders>
              <w:left w:val="single" w:sz="4" w:space="0" w:color="auto"/>
              <w:right w:val="single" w:sz="4" w:space="0" w:color="auto"/>
            </w:tcBorders>
            <w:vAlign w:val="center"/>
          </w:tcPr>
          <w:p w14:paraId="41F6BBE1" w14:textId="77777777" w:rsidR="00155C58" w:rsidRDefault="00155C58">
            <w:pPr>
              <w:widowControl/>
              <w:spacing w:line="320" w:lineRule="exact"/>
              <w:jc w:val="left"/>
              <w:rPr>
                <w:rFonts w:ascii="仿宋_GB2312" w:eastAsia="仿宋_GB2312" w:hAnsi="仿宋_GB2312" w:cs="仿宋_GB2312"/>
                <w:szCs w:val="21"/>
              </w:rPr>
            </w:pPr>
          </w:p>
        </w:tc>
        <w:tc>
          <w:tcPr>
            <w:tcW w:w="16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9276D6"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完成流程设计界面设计工作</w:t>
            </w:r>
          </w:p>
        </w:tc>
        <w:tc>
          <w:tcPr>
            <w:tcW w:w="21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E5D040"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具有较强的编码能力，文档、代码编写符合规范</w:t>
            </w:r>
          </w:p>
        </w:tc>
        <w:tc>
          <w:tcPr>
            <w:tcW w:w="24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72FF4B"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能进行简单的软件建模；</w:t>
            </w:r>
          </w:p>
          <w:p w14:paraId="7FB8A421"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能阅读和编写符合规范的软件文档。</w:t>
            </w:r>
          </w:p>
        </w:tc>
        <w:tc>
          <w:tcPr>
            <w:tcW w:w="17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7D758E" w14:textId="77777777" w:rsidR="00155C58" w:rsidRDefault="00B12979">
            <w:pPr>
              <w:widowControl/>
              <w:spacing w:line="32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程序设计基础</w:t>
            </w:r>
          </w:p>
        </w:tc>
      </w:tr>
      <w:tr w:rsidR="00155C58" w14:paraId="649DF157" w14:textId="77777777">
        <w:trPr>
          <w:trHeight w:val="621"/>
          <w:jc w:val="center"/>
        </w:trPr>
        <w:tc>
          <w:tcPr>
            <w:tcW w:w="658" w:type="dxa"/>
            <w:vMerge/>
            <w:tcBorders>
              <w:left w:val="single" w:sz="4" w:space="0" w:color="auto"/>
              <w:right w:val="single" w:sz="4" w:space="0" w:color="auto"/>
            </w:tcBorders>
            <w:vAlign w:val="center"/>
          </w:tcPr>
          <w:p w14:paraId="47F7227D" w14:textId="77777777" w:rsidR="00155C58" w:rsidRDefault="00155C58">
            <w:pPr>
              <w:widowControl/>
              <w:spacing w:line="320" w:lineRule="exact"/>
              <w:jc w:val="left"/>
              <w:rPr>
                <w:rFonts w:ascii="仿宋_GB2312" w:eastAsia="仿宋_GB2312" w:hAnsi="仿宋_GB2312" w:cs="仿宋_GB2312"/>
                <w:szCs w:val="21"/>
              </w:rPr>
            </w:pPr>
          </w:p>
        </w:tc>
        <w:tc>
          <w:tcPr>
            <w:tcW w:w="16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F2FF6E"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与团队成员合作，解决软件开发中遇到的问题</w:t>
            </w:r>
          </w:p>
        </w:tc>
        <w:tc>
          <w:tcPr>
            <w:tcW w:w="21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3E1FFC" w14:textId="77777777" w:rsidR="00155C58" w:rsidRDefault="00B12979">
            <w:pPr>
              <w:widowControl/>
              <w:spacing w:line="300" w:lineRule="exact"/>
              <w:jc w:val="left"/>
              <w:rPr>
                <w:rFonts w:ascii="仿宋_GB2312" w:eastAsia="仿宋_GB2312" w:hAnsi="仿宋_GB2312" w:cs="仿宋_GB2312"/>
                <w:szCs w:val="21"/>
              </w:rPr>
            </w:pPr>
            <w:r>
              <w:rPr>
                <w:rFonts w:ascii="仿宋_GB2312" w:eastAsia="仿宋_GB2312" w:hAnsi="仿宋_GB2312" w:cs="仿宋_GB2312" w:hint="eastAsia"/>
                <w:szCs w:val="21"/>
              </w:rPr>
              <w:t>有自我激励和良好的团队协作能力。</w:t>
            </w:r>
          </w:p>
        </w:tc>
        <w:tc>
          <w:tcPr>
            <w:tcW w:w="24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5DFEA9" w14:textId="77777777" w:rsidR="00155C58" w:rsidRDefault="00B12979">
            <w:pPr>
              <w:widowControl/>
              <w:spacing w:line="300" w:lineRule="exact"/>
              <w:jc w:val="left"/>
              <w:rPr>
                <w:rFonts w:ascii="仿宋_GB2312" w:eastAsia="仿宋_GB2312" w:hAnsi="仿宋_GB2312" w:cs="仿宋_GB2312"/>
                <w:szCs w:val="21"/>
              </w:rPr>
            </w:pPr>
            <w:r>
              <w:rPr>
                <w:rFonts w:ascii="仿宋_GB2312" w:eastAsia="仿宋_GB2312" w:hAnsi="仿宋_GB2312" w:cs="仿宋_GB2312" w:hint="eastAsia"/>
                <w:szCs w:val="21"/>
              </w:rPr>
              <w:t>能与客户和团队成员进行友好沟通交流</w:t>
            </w:r>
          </w:p>
        </w:tc>
        <w:tc>
          <w:tcPr>
            <w:tcW w:w="17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FF5377" w14:textId="77777777" w:rsidR="00155C58" w:rsidRDefault="00B12979">
            <w:pPr>
              <w:widowControl/>
              <w:spacing w:line="32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团队协作</w:t>
            </w:r>
          </w:p>
          <w:p w14:paraId="6F31CD4D" w14:textId="77777777" w:rsidR="00155C58" w:rsidRDefault="00B12979">
            <w:pPr>
              <w:widowControl/>
              <w:spacing w:line="32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自我管理</w:t>
            </w:r>
          </w:p>
        </w:tc>
      </w:tr>
      <w:tr w:rsidR="00155C58" w14:paraId="5E4D5C4E" w14:textId="77777777">
        <w:trPr>
          <w:trHeight w:val="621"/>
          <w:jc w:val="center"/>
        </w:trPr>
        <w:tc>
          <w:tcPr>
            <w:tcW w:w="658" w:type="dxa"/>
            <w:vMerge/>
            <w:tcBorders>
              <w:left w:val="single" w:sz="4" w:space="0" w:color="auto"/>
              <w:bottom w:val="single" w:sz="4" w:space="0" w:color="auto"/>
              <w:right w:val="single" w:sz="4" w:space="0" w:color="auto"/>
            </w:tcBorders>
            <w:vAlign w:val="center"/>
          </w:tcPr>
          <w:p w14:paraId="1A4085E0" w14:textId="77777777" w:rsidR="00155C58" w:rsidRDefault="00155C58">
            <w:pPr>
              <w:widowControl/>
              <w:spacing w:line="320" w:lineRule="exact"/>
              <w:jc w:val="left"/>
              <w:rPr>
                <w:rFonts w:ascii="仿宋_GB2312" w:eastAsia="仿宋_GB2312" w:hAnsi="仿宋_GB2312" w:cs="仿宋_GB2312"/>
                <w:szCs w:val="21"/>
              </w:rPr>
            </w:pPr>
          </w:p>
        </w:tc>
        <w:tc>
          <w:tcPr>
            <w:tcW w:w="16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5CB219" w14:textId="77777777" w:rsidR="00155C58" w:rsidRDefault="00B12979">
            <w:pPr>
              <w:widowControl/>
              <w:spacing w:line="300" w:lineRule="exact"/>
              <w:jc w:val="left"/>
              <w:rPr>
                <w:rFonts w:ascii="仿宋_GB2312" w:eastAsia="仿宋_GB2312" w:hAnsi="仿宋_GB2312" w:cs="仿宋_GB2312"/>
                <w:szCs w:val="21"/>
              </w:rPr>
            </w:pPr>
            <w:r>
              <w:rPr>
                <w:rFonts w:ascii="仿宋_GB2312" w:eastAsia="仿宋_GB2312" w:hAnsi="仿宋_GB2312" w:cs="仿宋_GB2312" w:hint="eastAsia"/>
                <w:szCs w:val="21"/>
              </w:rPr>
              <w:t>遵照开发规范按时保质完成软件模块开发和实现工作</w:t>
            </w:r>
          </w:p>
        </w:tc>
        <w:tc>
          <w:tcPr>
            <w:tcW w:w="21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294D1C"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有良好的英语或日语读写能力；</w:t>
            </w:r>
          </w:p>
          <w:p w14:paraId="668017D1"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具有较强的编码能力。</w:t>
            </w:r>
          </w:p>
        </w:tc>
        <w:tc>
          <w:tcPr>
            <w:tcW w:w="24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1E954D"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能够熟练搭建桌面软件开发和测试环境；</w:t>
            </w:r>
          </w:p>
          <w:p w14:paraId="3F5285C9"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按照软件工程的规范完成详细设计；</w:t>
            </w:r>
          </w:p>
          <w:p w14:paraId="5BE34F8D"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一定的外语读写能力。</w:t>
            </w:r>
          </w:p>
        </w:tc>
        <w:tc>
          <w:tcPr>
            <w:tcW w:w="17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6FC4C4" w14:textId="77777777" w:rsidR="00155C58" w:rsidRDefault="00B12979">
            <w:pPr>
              <w:widowControl/>
              <w:spacing w:line="32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网站设计与开发综合实训</w:t>
            </w:r>
          </w:p>
          <w:p w14:paraId="6CDC664C" w14:textId="77777777" w:rsidR="00155C58" w:rsidRDefault="00B12979">
            <w:pPr>
              <w:widowControl/>
              <w:spacing w:line="32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Android应用开发综合实训</w:t>
            </w:r>
          </w:p>
        </w:tc>
      </w:tr>
      <w:tr w:rsidR="00155C58" w14:paraId="64FF77C1" w14:textId="77777777">
        <w:trPr>
          <w:trHeight w:val="621"/>
          <w:jc w:val="center"/>
        </w:trPr>
        <w:tc>
          <w:tcPr>
            <w:tcW w:w="658" w:type="dxa"/>
            <w:tcBorders>
              <w:top w:val="single" w:sz="4" w:space="0" w:color="auto"/>
              <w:left w:val="single" w:sz="4" w:space="0" w:color="auto"/>
              <w:bottom w:val="single" w:sz="4" w:space="0" w:color="auto"/>
              <w:right w:val="single" w:sz="4" w:space="0" w:color="auto"/>
            </w:tcBorders>
            <w:vAlign w:val="center"/>
          </w:tcPr>
          <w:p w14:paraId="58DB0F5A" w14:textId="77777777" w:rsidR="00155C58" w:rsidRDefault="00B12979">
            <w:pPr>
              <w:widowControl/>
              <w:spacing w:line="320" w:lineRule="exact"/>
              <w:jc w:val="left"/>
              <w:rPr>
                <w:rFonts w:ascii="仿宋_GB2312" w:eastAsia="仿宋_GB2312" w:hAnsi="仿宋_GB2312" w:cs="仿宋_GB2312"/>
                <w:szCs w:val="21"/>
              </w:rPr>
            </w:pPr>
            <w:r>
              <w:rPr>
                <w:rFonts w:ascii="仿宋_GB2312" w:eastAsia="仿宋_GB2312" w:hAnsi="仿宋_GB2312" w:cs="仿宋_GB2312" w:hint="eastAsia"/>
                <w:szCs w:val="21"/>
              </w:rPr>
              <w:lastRenderedPageBreak/>
              <w:t>互联网营销岗</w:t>
            </w:r>
          </w:p>
        </w:tc>
        <w:tc>
          <w:tcPr>
            <w:tcW w:w="16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E8C290"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网站推广与运营</w:t>
            </w:r>
          </w:p>
        </w:tc>
        <w:tc>
          <w:tcPr>
            <w:tcW w:w="21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7D0A79" w14:textId="77777777" w:rsidR="00155C58" w:rsidRDefault="00B12979">
            <w:pPr>
              <w:widowControl/>
              <w:spacing w:line="300" w:lineRule="exact"/>
              <w:jc w:val="left"/>
              <w:textAlignment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能够进行商情分析；具备网站运营与推广方案策划能力；具备网站功能规划、网络调研及推广、网店装饰的能力；具备使用第三</w:t>
            </w:r>
            <w:proofErr w:type="gramStart"/>
            <w:r>
              <w:rPr>
                <w:rFonts w:ascii="仿宋_GB2312" w:eastAsia="仿宋_GB2312" w:hAnsi="仿宋_GB2312" w:cs="仿宋_GB2312" w:hint="eastAsia"/>
                <w:kern w:val="0"/>
                <w:szCs w:val="21"/>
              </w:rPr>
              <w:t>方创业</w:t>
            </w:r>
            <w:proofErr w:type="gramEnd"/>
            <w:r>
              <w:rPr>
                <w:rFonts w:ascii="仿宋_GB2312" w:eastAsia="仿宋_GB2312" w:hAnsi="仿宋_GB2312" w:cs="仿宋_GB2312" w:hint="eastAsia"/>
                <w:kern w:val="0"/>
                <w:szCs w:val="21"/>
              </w:rPr>
              <w:t>平台的能力。</w:t>
            </w:r>
          </w:p>
        </w:tc>
        <w:tc>
          <w:tcPr>
            <w:tcW w:w="24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07769B" w14:textId="77777777" w:rsidR="00155C58" w:rsidRDefault="00B12979">
            <w:pPr>
              <w:widowControl/>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掌握营销理论和营销策略；网站网络综合推广能力；</w:t>
            </w:r>
          </w:p>
          <w:p w14:paraId="0B5E106C" w14:textId="77777777" w:rsidR="00155C58" w:rsidRDefault="00B12979">
            <w:pPr>
              <w:widowControl/>
              <w:spacing w:line="300" w:lineRule="exact"/>
              <w:jc w:val="left"/>
              <w:textAlignment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 xml:space="preserve">掌握网络销售和产品推广的基本步骤和方法；网上销售能力； </w:t>
            </w:r>
          </w:p>
          <w:p w14:paraId="32A8B94E" w14:textId="77777777" w:rsidR="00155C58" w:rsidRDefault="00B12979">
            <w:pPr>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企业在线售后服务能力；</w:t>
            </w:r>
          </w:p>
        </w:tc>
        <w:tc>
          <w:tcPr>
            <w:tcW w:w="1733" w:type="dxa"/>
            <w:tcBorders>
              <w:top w:val="single" w:sz="4" w:space="0" w:color="auto"/>
              <w:left w:val="single" w:sz="4" w:space="0" w:color="auto"/>
              <w:bottom w:val="single" w:sz="4" w:space="0" w:color="auto"/>
              <w:right w:val="single" w:sz="4" w:space="0" w:color="auto"/>
            </w:tcBorders>
            <w:vAlign w:val="center"/>
          </w:tcPr>
          <w:p w14:paraId="0DD9B669" w14:textId="77777777" w:rsidR="00155C58" w:rsidRDefault="00B12979">
            <w:pPr>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电子商务基础</w:t>
            </w:r>
          </w:p>
          <w:p w14:paraId="7437A226" w14:textId="77777777" w:rsidR="00155C58" w:rsidRDefault="00B12979">
            <w:pPr>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图像处理基础</w:t>
            </w:r>
          </w:p>
          <w:p w14:paraId="15547B00" w14:textId="77777777" w:rsidR="00155C58" w:rsidRDefault="00B12979">
            <w:pPr>
              <w:spacing w:line="300" w:lineRule="exact"/>
              <w:jc w:val="left"/>
              <w:rPr>
                <w:rFonts w:ascii="仿宋_GB2312" w:eastAsia="仿宋_GB2312" w:hAnsi="仿宋_GB2312" w:cs="仿宋_GB2312"/>
                <w:kern w:val="0"/>
                <w:szCs w:val="21"/>
              </w:rPr>
            </w:pPr>
            <w:r>
              <w:rPr>
                <w:rFonts w:ascii="仿宋_GB2312" w:eastAsia="仿宋_GB2312" w:hAnsi="仿宋_GB2312" w:cs="仿宋_GB2312" w:hint="eastAsia"/>
                <w:kern w:val="0"/>
                <w:szCs w:val="21"/>
              </w:rPr>
              <w:t>新媒体营销</w:t>
            </w:r>
          </w:p>
        </w:tc>
      </w:tr>
    </w:tbl>
    <w:p w14:paraId="37A20F44" w14:textId="77777777" w:rsidR="00155C58" w:rsidRDefault="00155C58">
      <w:pPr>
        <w:spacing w:line="460" w:lineRule="exact"/>
        <w:rPr>
          <w:rFonts w:ascii="仿宋_GB2312" w:eastAsia="仿宋_GB2312" w:hAnsi="仿宋_GB2312" w:cs="仿宋_GB2312"/>
          <w:b/>
          <w:sz w:val="24"/>
        </w:rPr>
      </w:pPr>
    </w:p>
    <w:tbl>
      <w:tblPr>
        <w:tblW w:w="86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761"/>
        <w:gridCol w:w="2134"/>
        <w:gridCol w:w="2333"/>
        <w:gridCol w:w="1550"/>
      </w:tblGrid>
      <w:tr w:rsidR="00155C58" w14:paraId="773791BB" w14:textId="77777777">
        <w:trPr>
          <w:trHeight w:val="477"/>
          <w:tblHeader/>
        </w:trPr>
        <w:tc>
          <w:tcPr>
            <w:tcW w:w="8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30699C" w14:textId="77777777" w:rsidR="00155C58" w:rsidRDefault="00B12979">
            <w:pPr>
              <w:widowControl/>
              <w:spacing w:line="260" w:lineRule="exact"/>
              <w:jc w:val="center"/>
              <w:rPr>
                <w:rFonts w:ascii="仿宋_GB2312" w:eastAsia="仿宋_GB2312" w:hAnsi="仿宋_GB2312" w:cs="仿宋_GB2312"/>
                <w:szCs w:val="20"/>
              </w:rPr>
            </w:pPr>
            <w:r>
              <w:rPr>
                <w:rFonts w:ascii="仿宋_GB2312" w:eastAsia="仿宋_GB2312" w:hAnsi="仿宋_GB2312" w:cs="仿宋_GB2312" w:hint="eastAsia"/>
                <w:szCs w:val="20"/>
              </w:rPr>
              <w:t>职业岗位</w:t>
            </w:r>
          </w:p>
        </w:tc>
        <w:tc>
          <w:tcPr>
            <w:tcW w:w="17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507191" w14:textId="77777777" w:rsidR="00155C58" w:rsidRDefault="00B12979">
            <w:pPr>
              <w:widowControl/>
              <w:spacing w:line="260" w:lineRule="exact"/>
              <w:jc w:val="center"/>
              <w:rPr>
                <w:rFonts w:ascii="仿宋_GB2312" w:eastAsia="仿宋_GB2312" w:hAnsi="仿宋_GB2312" w:cs="仿宋_GB2312"/>
                <w:szCs w:val="20"/>
              </w:rPr>
            </w:pPr>
            <w:r>
              <w:rPr>
                <w:rFonts w:ascii="仿宋_GB2312" w:eastAsia="仿宋_GB2312" w:hAnsi="仿宋_GB2312" w:cs="仿宋_GB2312" w:hint="eastAsia"/>
                <w:szCs w:val="20"/>
              </w:rPr>
              <w:t>工作任务</w:t>
            </w:r>
          </w:p>
        </w:tc>
        <w:tc>
          <w:tcPr>
            <w:tcW w:w="2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21B718" w14:textId="77777777" w:rsidR="00155C58" w:rsidRDefault="00B12979">
            <w:pPr>
              <w:widowControl/>
              <w:spacing w:line="260" w:lineRule="exact"/>
              <w:jc w:val="center"/>
              <w:rPr>
                <w:rFonts w:ascii="仿宋_GB2312" w:eastAsia="仿宋_GB2312" w:hAnsi="仿宋_GB2312" w:cs="仿宋_GB2312"/>
                <w:szCs w:val="20"/>
              </w:rPr>
            </w:pPr>
            <w:r>
              <w:rPr>
                <w:rFonts w:ascii="仿宋_GB2312" w:eastAsia="仿宋_GB2312" w:hAnsi="仿宋_GB2312" w:cs="仿宋_GB2312" w:hint="eastAsia"/>
                <w:szCs w:val="20"/>
              </w:rPr>
              <w:t>技能要求</w:t>
            </w:r>
          </w:p>
        </w:tc>
        <w:tc>
          <w:tcPr>
            <w:tcW w:w="23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79F162" w14:textId="77777777" w:rsidR="00155C58" w:rsidRDefault="00B12979">
            <w:pPr>
              <w:widowControl/>
              <w:spacing w:line="260" w:lineRule="exact"/>
              <w:jc w:val="center"/>
              <w:rPr>
                <w:rFonts w:ascii="仿宋_GB2312" w:eastAsia="仿宋_GB2312" w:hAnsi="仿宋_GB2312" w:cs="仿宋_GB2312"/>
                <w:szCs w:val="20"/>
              </w:rPr>
            </w:pPr>
            <w:r>
              <w:rPr>
                <w:rFonts w:ascii="仿宋_GB2312" w:eastAsia="仿宋_GB2312" w:hAnsi="仿宋_GB2312" w:cs="仿宋_GB2312" w:hint="eastAsia"/>
                <w:szCs w:val="20"/>
              </w:rPr>
              <w:t>相关国家（行业）</w:t>
            </w:r>
          </w:p>
          <w:p w14:paraId="752DF206" w14:textId="77777777" w:rsidR="00155C58" w:rsidRDefault="00B12979">
            <w:pPr>
              <w:widowControl/>
              <w:spacing w:line="260" w:lineRule="exact"/>
              <w:jc w:val="center"/>
              <w:rPr>
                <w:rFonts w:ascii="仿宋_GB2312" w:eastAsia="仿宋_GB2312" w:hAnsi="仿宋_GB2312" w:cs="仿宋_GB2312"/>
                <w:szCs w:val="20"/>
              </w:rPr>
            </w:pPr>
            <w:r>
              <w:rPr>
                <w:rFonts w:ascii="仿宋_GB2312" w:eastAsia="仿宋_GB2312" w:hAnsi="仿宋_GB2312" w:cs="仿宋_GB2312" w:hint="eastAsia"/>
                <w:szCs w:val="20"/>
              </w:rPr>
              <w:t>职业资格标准要求</w:t>
            </w:r>
          </w:p>
        </w:tc>
        <w:tc>
          <w:tcPr>
            <w:tcW w:w="15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AABD92" w14:textId="77777777" w:rsidR="00155C58" w:rsidRDefault="00B12979">
            <w:pPr>
              <w:widowControl/>
              <w:spacing w:line="260" w:lineRule="exact"/>
              <w:jc w:val="center"/>
              <w:rPr>
                <w:rFonts w:ascii="仿宋_GB2312" w:eastAsia="仿宋_GB2312" w:hAnsi="仿宋_GB2312" w:cs="仿宋_GB2312"/>
                <w:szCs w:val="20"/>
              </w:rPr>
            </w:pPr>
            <w:r>
              <w:rPr>
                <w:rFonts w:ascii="仿宋_GB2312" w:eastAsia="仿宋_GB2312" w:hAnsi="仿宋_GB2312" w:cs="仿宋_GB2312" w:hint="eastAsia"/>
                <w:szCs w:val="20"/>
              </w:rPr>
              <w:t>相关课程</w:t>
            </w:r>
          </w:p>
        </w:tc>
      </w:tr>
      <w:tr w:rsidR="00155C58" w14:paraId="45D87185" w14:textId="77777777">
        <w:trPr>
          <w:cantSplit/>
          <w:trHeight w:val="591"/>
        </w:trPr>
        <w:tc>
          <w:tcPr>
            <w:tcW w:w="822"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tbRlV"/>
            <w:vAlign w:val="center"/>
          </w:tcPr>
          <w:p w14:paraId="29DEB157" w14:textId="77777777" w:rsidR="00155C58" w:rsidRDefault="00B12979">
            <w:pPr>
              <w:widowControl/>
              <w:spacing w:line="360" w:lineRule="exact"/>
              <w:jc w:val="center"/>
              <w:rPr>
                <w:rFonts w:ascii="仿宋_GB2312" w:eastAsia="仿宋_GB2312" w:hAnsi="仿宋_GB2312" w:cs="仿宋_GB2312"/>
                <w:szCs w:val="20"/>
              </w:rPr>
            </w:pPr>
            <w:r>
              <w:rPr>
                <w:rFonts w:ascii="仿宋_GB2312" w:eastAsia="仿宋_GB2312" w:hAnsi="仿宋_GB2312" w:cs="仿宋_GB2312" w:hint="eastAsia"/>
                <w:szCs w:val="20"/>
              </w:rPr>
              <w:t>软件开发</w:t>
            </w:r>
          </w:p>
        </w:tc>
        <w:tc>
          <w:tcPr>
            <w:tcW w:w="17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461A90"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进行程序编码</w:t>
            </w:r>
          </w:p>
        </w:tc>
        <w:tc>
          <w:tcPr>
            <w:tcW w:w="2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75FCDA"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熟悉Java、C#等编程语言及规范；</w:t>
            </w:r>
          </w:p>
          <w:p w14:paraId="0C71F850"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能进行SQL Server或Oracle数据库基本操作。</w:t>
            </w:r>
          </w:p>
        </w:tc>
        <w:tc>
          <w:tcPr>
            <w:tcW w:w="23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4FC29F"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能够使用一种编程工具及计算机编程语言编写程序；</w:t>
            </w:r>
          </w:p>
          <w:p w14:paraId="0DEA1206"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能够运用开发工具的联机帮助来解决编码问题；</w:t>
            </w:r>
          </w:p>
          <w:p w14:paraId="67C235DC"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能设计和实现数据库。</w:t>
            </w:r>
          </w:p>
        </w:tc>
        <w:tc>
          <w:tcPr>
            <w:tcW w:w="15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993647"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C#、ASP.NET</w:t>
            </w:r>
          </w:p>
          <w:p w14:paraId="30C41736"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JAVA、JSP、python</w:t>
            </w:r>
          </w:p>
          <w:p w14:paraId="6DBB4F27"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网络数据库技术、ORACLE数据库、</w:t>
            </w:r>
            <w:proofErr w:type="spellStart"/>
            <w:r>
              <w:rPr>
                <w:rFonts w:ascii="仿宋_GB2312" w:eastAsia="仿宋_GB2312" w:hAnsi="仿宋_GB2312" w:cs="仿宋_GB2312" w:hint="eastAsia"/>
                <w:kern w:val="0"/>
                <w:szCs w:val="20"/>
              </w:rPr>
              <w:t>mysql</w:t>
            </w:r>
            <w:proofErr w:type="spellEnd"/>
          </w:p>
        </w:tc>
      </w:tr>
      <w:tr w:rsidR="00155C58" w14:paraId="46C73CC4" w14:textId="77777777">
        <w:trPr>
          <w:cantSplit/>
          <w:trHeight w:val="591"/>
        </w:trPr>
        <w:tc>
          <w:tcPr>
            <w:tcW w:w="822" w:type="dxa"/>
            <w:vMerge/>
            <w:tcBorders>
              <w:top w:val="single" w:sz="4" w:space="0" w:color="auto"/>
              <w:left w:val="single" w:sz="4" w:space="0" w:color="auto"/>
              <w:bottom w:val="single" w:sz="4" w:space="0" w:color="auto"/>
              <w:right w:val="single" w:sz="4" w:space="0" w:color="auto"/>
            </w:tcBorders>
            <w:vAlign w:val="center"/>
          </w:tcPr>
          <w:p w14:paraId="1B87D9F4" w14:textId="77777777" w:rsidR="00155C58" w:rsidRDefault="00155C58">
            <w:pPr>
              <w:widowControl/>
              <w:spacing w:line="360" w:lineRule="exact"/>
              <w:jc w:val="center"/>
              <w:rPr>
                <w:rFonts w:ascii="仿宋_GB2312" w:eastAsia="仿宋_GB2312" w:hAnsi="仿宋_GB2312" w:cs="仿宋_GB2312"/>
                <w:szCs w:val="20"/>
              </w:rPr>
            </w:pPr>
          </w:p>
        </w:tc>
        <w:tc>
          <w:tcPr>
            <w:tcW w:w="17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C128ED"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完成流程设计界面设计工作</w:t>
            </w:r>
          </w:p>
        </w:tc>
        <w:tc>
          <w:tcPr>
            <w:tcW w:w="2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4BEA49"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具有较强的编码能力，文档、代码编写符合规范</w:t>
            </w:r>
          </w:p>
        </w:tc>
        <w:tc>
          <w:tcPr>
            <w:tcW w:w="23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67B25B"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能进行简单的软件建模；</w:t>
            </w:r>
          </w:p>
          <w:p w14:paraId="623243F8"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能阅读和编写符合规范的软件文档。</w:t>
            </w:r>
          </w:p>
        </w:tc>
        <w:tc>
          <w:tcPr>
            <w:tcW w:w="15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66650C"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C++</w:t>
            </w:r>
          </w:p>
          <w:p w14:paraId="1C3F630A"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算法与数据结构</w:t>
            </w:r>
          </w:p>
        </w:tc>
      </w:tr>
      <w:tr w:rsidR="00155C58" w14:paraId="2A87576E" w14:textId="77777777">
        <w:trPr>
          <w:cantSplit/>
          <w:trHeight w:val="591"/>
        </w:trPr>
        <w:tc>
          <w:tcPr>
            <w:tcW w:w="822" w:type="dxa"/>
            <w:vMerge/>
            <w:tcBorders>
              <w:top w:val="single" w:sz="4" w:space="0" w:color="auto"/>
              <w:left w:val="single" w:sz="4" w:space="0" w:color="auto"/>
              <w:bottom w:val="single" w:sz="4" w:space="0" w:color="auto"/>
              <w:right w:val="single" w:sz="4" w:space="0" w:color="auto"/>
            </w:tcBorders>
            <w:vAlign w:val="center"/>
          </w:tcPr>
          <w:p w14:paraId="647305A4" w14:textId="77777777" w:rsidR="00155C58" w:rsidRDefault="00155C58">
            <w:pPr>
              <w:widowControl/>
              <w:spacing w:line="360" w:lineRule="exact"/>
              <w:jc w:val="center"/>
              <w:rPr>
                <w:rFonts w:ascii="仿宋_GB2312" w:eastAsia="仿宋_GB2312" w:hAnsi="仿宋_GB2312" w:cs="仿宋_GB2312"/>
                <w:szCs w:val="20"/>
              </w:rPr>
            </w:pPr>
          </w:p>
        </w:tc>
        <w:tc>
          <w:tcPr>
            <w:tcW w:w="17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AC47A3"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与团队成员合作，解决软件开发中遇到的问题</w:t>
            </w:r>
          </w:p>
        </w:tc>
        <w:tc>
          <w:tcPr>
            <w:tcW w:w="2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44F0A4" w14:textId="77777777" w:rsidR="00155C58" w:rsidRDefault="00B12979">
            <w:pPr>
              <w:widowControl/>
              <w:spacing w:line="360" w:lineRule="exact"/>
              <w:rPr>
                <w:rFonts w:ascii="仿宋_GB2312" w:eastAsia="仿宋_GB2312" w:hAnsi="仿宋_GB2312" w:cs="仿宋_GB2312"/>
                <w:szCs w:val="20"/>
              </w:rPr>
            </w:pPr>
            <w:r>
              <w:rPr>
                <w:rFonts w:ascii="仿宋_GB2312" w:eastAsia="仿宋_GB2312" w:hAnsi="仿宋_GB2312" w:cs="仿宋_GB2312" w:hint="eastAsia"/>
                <w:szCs w:val="20"/>
              </w:rPr>
              <w:t>有自我激励和良好的团队协作能力。</w:t>
            </w:r>
          </w:p>
        </w:tc>
        <w:tc>
          <w:tcPr>
            <w:tcW w:w="23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D06E6F" w14:textId="77777777" w:rsidR="00155C58" w:rsidRDefault="00B12979">
            <w:pPr>
              <w:widowControl/>
              <w:spacing w:line="360" w:lineRule="exact"/>
              <w:rPr>
                <w:rFonts w:ascii="仿宋_GB2312" w:eastAsia="仿宋_GB2312" w:hAnsi="仿宋_GB2312" w:cs="仿宋_GB2312"/>
                <w:szCs w:val="20"/>
              </w:rPr>
            </w:pPr>
            <w:r>
              <w:rPr>
                <w:rFonts w:ascii="仿宋_GB2312" w:eastAsia="仿宋_GB2312" w:hAnsi="仿宋_GB2312" w:cs="仿宋_GB2312" w:hint="eastAsia"/>
                <w:szCs w:val="20"/>
              </w:rPr>
              <w:t>能与客户和团队成员进行友好沟通交流</w:t>
            </w:r>
          </w:p>
        </w:tc>
        <w:tc>
          <w:tcPr>
            <w:tcW w:w="15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2994A1"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团队协作</w:t>
            </w:r>
          </w:p>
          <w:p w14:paraId="4F37CB84"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自我管理</w:t>
            </w:r>
          </w:p>
        </w:tc>
      </w:tr>
      <w:tr w:rsidR="00155C58" w14:paraId="1322759C" w14:textId="77777777">
        <w:trPr>
          <w:cantSplit/>
          <w:trHeight w:val="613"/>
        </w:trPr>
        <w:tc>
          <w:tcPr>
            <w:tcW w:w="822" w:type="dxa"/>
            <w:vMerge/>
            <w:tcBorders>
              <w:top w:val="single" w:sz="4" w:space="0" w:color="auto"/>
              <w:left w:val="single" w:sz="4" w:space="0" w:color="auto"/>
              <w:bottom w:val="single" w:sz="4" w:space="0" w:color="auto"/>
              <w:right w:val="single" w:sz="4" w:space="0" w:color="auto"/>
            </w:tcBorders>
            <w:vAlign w:val="center"/>
          </w:tcPr>
          <w:p w14:paraId="2531CD96" w14:textId="77777777" w:rsidR="00155C58" w:rsidRDefault="00155C58">
            <w:pPr>
              <w:widowControl/>
              <w:spacing w:line="360" w:lineRule="exact"/>
              <w:jc w:val="center"/>
              <w:rPr>
                <w:rFonts w:ascii="仿宋_GB2312" w:eastAsia="仿宋_GB2312" w:hAnsi="仿宋_GB2312" w:cs="仿宋_GB2312"/>
                <w:szCs w:val="20"/>
              </w:rPr>
            </w:pPr>
          </w:p>
        </w:tc>
        <w:tc>
          <w:tcPr>
            <w:tcW w:w="17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A8B6EF" w14:textId="77777777" w:rsidR="00155C58" w:rsidRDefault="00B12979">
            <w:pPr>
              <w:widowControl/>
              <w:spacing w:line="360" w:lineRule="exact"/>
              <w:rPr>
                <w:rFonts w:ascii="仿宋_GB2312" w:eastAsia="仿宋_GB2312" w:hAnsi="仿宋_GB2312" w:cs="仿宋_GB2312"/>
                <w:szCs w:val="20"/>
              </w:rPr>
            </w:pPr>
            <w:r>
              <w:rPr>
                <w:rFonts w:ascii="仿宋_GB2312" w:eastAsia="仿宋_GB2312" w:hAnsi="仿宋_GB2312" w:cs="仿宋_GB2312" w:hint="eastAsia"/>
                <w:szCs w:val="20"/>
              </w:rPr>
              <w:t>遵照开发规范按时保质完成软件模块开发和实现工作</w:t>
            </w:r>
          </w:p>
        </w:tc>
        <w:tc>
          <w:tcPr>
            <w:tcW w:w="2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7E8E39"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有良好的英语或日语读写能力；</w:t>
            </w:r>
          </w:p>
          <w:p w14:paraId="1B22D84F"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具有较强的编码能力。</w:t>
            </w:r>
          </w:p>
        </w:tc>
        <w:tc>
          <w:tcPr>
            <w:tcW w:w="23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D110A3"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能够熟练搭建桌面软件开发和测试环境；</w:t>
            </w:r>
          </w:p>
          <w:p w14:paraId="4978110F"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按照软件工程的规范完成详细设计；</w:t>
            </w:r>
          </w:p>
          <w:p w14:paraId="1E33501B"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一定的外语读写能力。</w:t>
            </w:r>
          </w:p>
        </w:tc>
        <w:tc>
          <w:tcPr>
            <w:tcW w:w="15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94E59D"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计算机英语</w:t>
            </w:r>
          </w:p>
          <w:p w14:paraId="38398EA7"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软件开发综合实训</w:t>
            </w:r>
          </w:p>
        </w:tc>
      </w:tr>
      <w:tr w:rsidR="00155C58" w14:paraId="3917CC73" w14:textId="77777777">
        <w:trPr>
          <w:trHeight w:val="621"/>
        </w:trPr>
        <w:tc>
          <w:tcPr>
            <w:tcW w:w="822"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tbRlV"/>
            <w:vAlign w:val="center"/>
          </w:tcPr>
          <w:p w14:paraId="2C06AC74" w14:textId="77777777" w:rsidR="00155C58" w:rsidRDefault="00B12979">
            <w:pPr>
              <w:widowControl/>
              <w:spacing w:line="360" w:lineRule="exact"/>
              <w:jc w:val="center"/>
              <w:rPr>
                <w:rFonts w:ascii="仿宋_GB2312" w:eastAsia="仿宋_GB2312" w:hAnsi="仿宋_GB2312" w:cs="仿宋_GB2312"/>
                <w:szCs w:val="20"/>
              </w:rPr>
            </w:pPr>
            <w:r>
              <w:rPr>
                <w:rFonts w:ascii="仿宋_GB2312" w:eastAsia="仿宋_GB2312" w:hAnsi="仿宋_GB2312" w:cs="仿宋_GB2312" w:hint="eastAsia"/>
                <w:szCs w:val="20"/>
              </w:rPr>
              <w:t>WEB前端开发</w:t>
            </w:r>
          </w:p>
        </w:tc>
        <w:tc>
          <w:tcPr>
            <w:tcW w:w="17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129C42"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根据网站美工的创意和用户需求进行网站前台页面设计</w:t>
            </w:r>
          </w:p>
        </w:tc>
        <w:tc>
          <w:tcPr>
            <w:tcW w:w="2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0159B5"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能熟练使用网页设计软件Dreamweaver、Flash等进行网站设计； </w:t>
            </w:r>
          </w:p>
        </w:tc>
        <w:tc>
          <w:tcPr>
            <w:tcW w:w="23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DB4468"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能够熟练使用静态网页设计软件；</w:t>
            </w:r>
          </w:p>
          <w:p w14:paraId="0CDC007B"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能够合理组页面内容；</w:t>
            </w:r>
          </w:p>
          <w:p w14:paraId="6F0B3916"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能够适当处理图片元素。</w:t>
            </w:r>
          </w:p>
        </w:tc>
        <w:tc>
          <w:tcPr>
            <w:tcW w:w="15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99E8FF"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Photoshop</w:t>
            </w:r>
          </w:p>
          <w:p w14:paraId="578C369B"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静态网站设计</w:t>
            </w:r>
          </w:p>
        </w:tc>
      </w:tr>
      <w:tr w:rsidR="00155C58" w14:paraId="395B1F9C" w14:textId="77777777">
        <w:trPr>
          <w:trHeight w:val="621"/>
        </w:trPr>
        <w:tc>
          <w:tcPr>
            <w:tcW w:w="822" w:type="dxa"/>
            <w:vMerge/>
            <w:tcBorders>
              <w:top w:val="single" w:sz="4" w:space="0" w:color="auto"/>
              <w:left w:val="single" w:sz="4" w:space="0" w:color="auto"/>
              <w:bottom w:val="single" w:sz="4" w:space="0" w:color="auto"/>
              <w:right w:val="single" w:sz="4" w:space="0" w:color="auto"/>
            </w:tcBorders>
            <w:vAlign w:val="center"/>
          </w:tcPr>
          <w:p w14:paraId="610B2015" w14:textId="77777777" w:rsidR="00155C58" w:rsidRDefault="00155C58">
            <w:pPr>
              <w:widowControl/>
              <w:spacing w:line="360" w:lineRule="exact"/>
              <w:jc w:val="center"/>
              <w:rPr>
                <w:rFonts w:ascii="仿宋_GB2312" w:eastAsia="仿宋_GB2312" w:hAnsi="仿宋_GB2312" w:cs="仿宋_GB2312"/>
                <w:szCs w:val="20"/>
              </w:rPr>
            </w:pPr>
          </w:p>
        </w:tc>
        <w:tc>
          <w:tcPr>
            <w:tcW w:w="17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DAAA56"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负责基于网站的后台开发</w:t>
            </w:r>
          </w:p>
        </w:tc>
        <w:tc>
          <w:tcPr>
            <w:tcW w:w="2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C55D84"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熟悉Web架构设计，能够进行3层架构设计；</w:t>
            </w:r>
          </w:p>
          <w:p w14:paraId="43A1543E"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熟悉网络数据库的维护与管理。</w:t>
            </w:r>
          </w:p>
        </w:tc>
        <w:tc>
          <w:tcPr>
            <w:tcW w:w="23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299D5A"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能够熟练设计网页框架和基础环境；</w:t>
            </w:r>
          </w:p>
          <w:p w14:paraId="1A863C78"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具备数据转换和服务器管理能力；具备数据库安全性管理能力。</w:t>
            </w:r>
          </w:p>
        </w:tc>
        <w:tc>
          <w:tcPr>
            <w:tcW w:w="15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CA98F8"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网站内容管理实训</w:t>
            </w:r>
          </w:p>
        </w:tc>
      </w:tr>
      <w:tr w:rsidR="00155C58" w14:paraId="02732F3C" w14:textId="77777777">
        <w:trPr>
          <w:trHeight w:val="621"/>
        </w:trPr>
        <w:tc>
          <w:tcPr>
            <w:tcW w:w="822" w:type="dxa"/>
            <w:vMerge/>
            <w:tcBorders>
              <w:top w:val="single" w:sz="4" w:space="0" w:color="auto"/>
              <w:left w:val="single" w:sz="4" w:space="0" w:color="auto"/>
              <w:bottom w:val="single" w:sz="4" w:space="0" w:color="auto"/>
              <w:right w:val="single" w:sz="4" w:space="0" w:color="auto"/>
            </w:tcBorders>
            <w:vAlign w:val="center"/>
          </w:tcPr>
          <w:p w14:paraId="77D88261" w14:textId="77777777" w:rsidR="00155C58" w:rsidRDefault="00155C58">
            <w:pPr>
              <w:widowControl/>
              <w:spacing w:line="360" w:lineRule="exact"/>
              <w:jc w:val="center"/>
              <w:rPr>
                <w:rFonts w:ascii="仿宋_GB2312" w:eastAsia="仿宋_GB2312" w:hAnsi="仿宋_GB2312" w:cs="仿宋_GB2312"/>
                <w:szCs w:val="20"/>
              </w:rPr>
            </w:pPr>
          </w:p>
        </w:tc>
        <w:tc>
          <w:tcPr>
            <w:tcW w:w="17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0EB3DB"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与团队中其他成员合作，解决网站开发中遇到的</w:t>
            </w:r>
          </w:p>
        </w:tc>
        <w:tc>
          <w:tcPr>
            <w:tcW w:w="2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16B2B2" w14:textId="77777777" w:rsidR="00155C58" w:rsidRDefault="00B12979">
            <w:pPr>
              <w:widowControl/>
              <w:spacing w:line="360" w:lineRule="exact"/>
              <w:rPr>
                <w:rFonts w:ascii="仿宋_GB2312" w:eastAsia="仿宋_GB2312" w:hAnsi="仿宋_GB2312" w:cs="仿宋_GB2312"/>
                <w:szCs w:val="20"/>
              </w:rPr>
            </w:pPr>
            <w:r>
              <w:rPr>
                <w:rFonts w:ascii="仿宋_GB2312" w:eastAsia="仿宋_GB2312" w:hAnsi="仿宋_GB2312" w:cs="仿宋_GB2312" w:hint="eastAsia"/>
                <w:szCs w:val="20"/>
              </w:rPr>
              <w:t>有自我激励和良好的团队协作能力。</w:t>
            </w:r>
          </w:p>
        </w:tc>
        <w:tc>
          <w:tcPr>
            <w:tcW w:w="23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D24436"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能与客户和团队成员进行友好沟通交流。</w:t>
            </w:r>
          </w:p>
        </w:tc>
        <w:tc>
          <w:tcPr>
            <w:tcW w:w="15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8F94AC"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团队协作</w:t>
            </w:r>
          </w:p>
          <w:p w14:paraId="44476825"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自我管理</w:t>
            </w:r>
          </w:p>
        </w:tc>
      </w:tr>
      <w:tr w:rsidR="00155C58" w14:paraId="58E4A68A" w14:textId="77777777">
        <w:trPr>
          <w:trHeight w:val="621"/>
        </w:trPr>
        <w:tc>
          <w:tcPr>
            <w:tcW w:w="822" w:type="dxa"/>
            <w:vMerge/>
            <w:tcBorders>
              <w:top w:val="single" w:sz="4" w:space="0" w:color="auto"/>
              <w:left w:val="single" w:sz="4" w:space="0" w:color="auto"/>
              <w:bottom w:val="single" w:sz="4" w:space="0" w:color="auto"/>
              <w:right w:val="single" w:sz="4" w:space="0" w:color="auto"/>
            </w:tcBorders>
            <w:vAlign w:val="center"/>
          </w:tcPr>
          <w:p w14:paraId="17E7B178" w14:textId="77777777" w:rsidR="00155C58" w:rsidRDefault="00155C58">
            <w:pPr>
              <w:widowControl/>
              <w:spacing w:line="360" w:lineRule="exact"/>
              <w:jc w:val="center"/>
              <w:rPr>
                <w:rFonts w:ascii="仿宋_GB2312" w:eastAsia="仿宋_GB2312" w:hAnsi="仿宋_GB2312" w:cs="仿宋_GB2312"/>
                <w:szCs w:val="20"/>
              </w:rPr>
            </w:pPr>
          </w:p>
        </w:tc>
        <w:tc>
          <w:tcPr>
            <w:tcW w:w="17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900391"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与用户沟通并进行需求分析，进行网站整体规划、网页及数据库设计及网站测试</w:t>
            </w:r>
          </w:p>
        </w:tc>
        <w:tc>
          <w:tcPr>
            <w:tcW w:w="2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E59A48"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熟悉Html语言及JavaScript脚本语言。熟悉WEB程序开发，能够进行网站整体规划和网站测试和网站管理。</w:t>
            </w:r>
          </w:p>
        </w:tc>
        <w:tc>
          <w:tcPr>
            <w:tcW w:w="23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5C965F"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能够与用户进行有效沟通，准确进行需求分析，具备整体规划、数据库设计与服务器管理等能力。</w:t>
            </w:r>
          </w:p>
        </w:tc>
        <w:tc>
          <w:tcPr>
            <w:tcW w:w="15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0188A9"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网站设计与管理实训</w:t>
            </w:r>
          </w:p>
        </w:tc>
      </w:tr>
      <w:tr w:rsidR="00155C58" w14:paraId="01F8752C" w14:textId="77777777">
        <w:trPr>
          <w:trHeight w:val="621"/>
        </w:trPr>
        <w:tc>
          <w:tcPr>
            <w:tcW w:w="822" w:type="dxa"/>
            <w:vMerge w:val="restart"/>
            <w:tcBorders>
              <w:top w:val="single" w:sz="4" w:space="0" w:color="auto"/>
              <w:left w:val="single" w:sz="4" w:space="0" w:color="auto"/>
              <w:right w:val="single" w:sz="4" w:space="0" w:color="auto"/>
            </w:tcBorders>
            <w:textDirection w:val="tbRlV"/>
            <w:vAlign w:val="center"/>
          </w:tcPr>
          <w:p w14:paraId="56D5F298" w14:textId="77777777" w:rsidR="00155C58" w:rsidRDefault="00B12979">
            <w:pPr>
              <w:widowControl/>
              <w:spacing w:line="360" w:lineRule="exact"/>
              <w:ind w:left="113" w:right="113"/>
              <w:jc w:val="center"/>
              <w:rPr>
                <w:rFonts w:ascii="仿宋_GB2312" w:eastAsia="仿宋_GB2312" w:hAnsi="仿宋_GB2312" w:cs="仿宋_GB2312"/>
                <w:szCs w:val="20"/>
              </w:rPr>
            </w:pPr>
            <w:r>
              <w:rPr>
                <w:rFonts w:ascii="仿宋_GB2312" w:eastAsia="仿宋_GB2312" w:hAnsi="仿宋_GB2312" w:cs="仿宋_GB2312" w:hint="eastAsia"/>
                <w:szCs w:val="20"/>
              </w:rPr>
              <w:t>软件测试</w:t>
            </w:r>
          </w:p>
        </w:tc>
        <w:tc>
          <w:tcPr>
            <w:tcW w:w="17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C891B9"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测试准备</w:t>
            </w:r>
          </w:p>
        </w:tc>
        <w:tc>
          <w:tcPr>
            <w:tcW w:w="2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8B649C"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掌握软件的性能、特点使用方法；</w:t>
            </w:r>
          </w:p>
          <w:p w14:paraId="0B9F9EEC"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熟悉测试的目的和内容；</w:t>
            </w:r>
          </w:p>
          <w:p w14:paraId="05A08D18"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熟悉测试的方法和步骤；</w:t>
            </w:r>
          </w:p>
          <w:p w14:paraId="7B517E86"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测试前的准备工作。</w:t>
            </w:r>
          </w:p>
        </w:tc>
        <w:tc>
          <w:tcPr>
            <w:tcW w:w="23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6FCC5A"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熟悉OOA与OOP，了解软件开发的基本流程和模式，具有基本的软件编码能力；</w:t>
            </w:r>
          </w:p>
          <w:p w14:paraId="5BFF3AF0"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 xml:space="preserve">精通C/JAVA/C#中至少一种开发语言；熟悉SQL Serer/My SQL中至少一种主流关系数据库； </w:t>
            </w:r>
          </w:p>
          <w:p w14:paraId="6984E366"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熟悉HTML5， CSS， Ajax及</w:t>
            </w:r>
            <w:proofErr w:type="spellStart"/>
            <w:r>
              <w:rPr>
                <w:rFonts w:ascii="仿宋_GB2312" w:eastAsia="仿宋_GB2312" w:hAnsi="仿宋_GB2312" w:cs="仿宋_GB2312" w:hint="eastAsia"/>
                <w:kern w:val="0"/>
                <w:szCs w:val="20"/>
              </w:rPr>
              <w:t>JQuery</w:t>
            </w:r>
            <w:proofErr w:type="spellEnd"/>
            <w:r>
              <w:rPr>
                <w:rFonts w:ascii="仿宋_GB2312" w:eastAsia="仿宋_GB2312" w:hAnsi="仿宋_GB2312" w:cs="仿宋_GB2312" w:hint="eastAsia"/>
                <w:kern w:val="0"/>
                <w:szCs w:val="20"/>
              </w:rPr>
              <w:t>等前端技术；</w:t>
            </w:r>
          </w:p>
        </w:tc>
        <w:tc>
          <w:tcPr>
            <w:tcW w:w="15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14C009"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程序设计基础</w:t>
            </w:r>
          </w:p>
          <w:p w14:paraId="7917D609"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C#、JAVA</w:t>
            </w:r>
          </w:p>
          <w:p w14:paraId="227AFD06"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算法与数据结构</w:t>
            </w:r>
          </w:p>
          <w:p w14:paraId="63499C6E"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框架编程技术实训(Asp.Net)</w:t>
            </w:r>
          </w:p>
          <w:p w14:paraId="1A030C38" w14:textId="77777777" w:rsidR="00155C58" w:rsidRDefault="00155C58">
            <w:pPr>
              <w:widowControl/>
              <w:spacing w:line="360" w:lineRule="exact"/>
              <w:rPr>
                <w:rFonts w:ascii="仿宋_GB2312" w:eastAsia="仿宋_GB2312" w:hAnsi="仿宋_GB2312" w:cs="仿宋_GB2312"/>
                <w:kern w:val="0"/>
                <w:szCs w:val="20"/>
              </w:rPr>
            </w:pPr>
          </w:p>
        </w:tc>
      </w:tr>
      <w:tr w:rsidR="00155C58" w14:paraId="2993C379" w14:textId="77777777">
        <w:trPr>
          <w:trHeight w:val="621"/>
        </w:trPr>
        <w:tc>
          <w:tcPr>
            <w:tcW w:w="822" w:type="dxa"/>
            <w:vMerge/>
            <w:tcBorders>
              <w:left w:val="single" w:sz="4" w:space="0" w:color="auto"/>
              <w:right w:val="single" w:sz="4" w:space="0" w:color="auto"/>
            </w:tcBorders>
            <w:vAlign w:val="center"/>
          </w:tcPr>
          <w:p w14:paraId="33B3CEA2" w14:textId="77777777" w:rsidR="00155C58" w:rsidRDefault="00155C58">
            <w:pPr>
              <w:widowControl/>
              <w:spacing w:line="360" w:lineRule="exact"/>
              <w:jc w:val="center"/>
              <w:rPr>
                <w:rFonts w:ascii="仿宋_GB2312" w:eastAsia="仿宋_GB2312" w:hAnsi="仿宋_GB2312" w:cs="仿宋_GB2312"/>
                <w:szCs w:val="20"/>
              </w:rPr>
            </w:pPr>
          </w:p>
        </w:tc>
        <w:tc>
          <w:tcPr>
            <w:tcW w:w="17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0AF8CB"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测试案例编写</w:t>
            </w:r>
          </w:p>
        </w:tc>
        <w:tc>
          <w:tcPr>
            <w:tcW w:w="2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F7495C"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 xml:space="preserve">编写测试案例； </w:t>
            </w:r>
          </w:p>
          <w:p w14:paraId="40C5F815"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设计测试数据及预期结果；</w:t>
            </w:r>
          </w:p>
          <w:p w14:paraId="05CB172C"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确保测试目的的达成。</w:t>
            </w:r>
          </w:p>
        </w:tc>
        <w:tc>
          <w:tcPr>
            <w:tcW w:w="23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44A8C8"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 xml:space="preserve">掌握软件测试模型、软件测试原则、软件测试流程； </w:t>
            </w:r>
          </w:p>
          <w:p w14:paraId="740BEA87"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掌握手工测试；掌握功能测试、性能测试的基本知识；掌握测试环境的搭建；</w:t>
            </w:r>
          </w:p>
        </w:tc>
        <w:tc>
          <w:tcPr>
            <w:tcW w:w="15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313023"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MVC商用前端开发</w:t>
            </w:r>
          </w:p>
          <w:p w14:paraId="62106230"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MVC商用前端开发实训</w:t>
            </w:r>
          </w:p>
        </w:tc>
      </w:tr>
      <w:tr w:rsidR="00155C58" w14:paraId="2917572D" w14:textId="77777777">
        <w:trPr>
          <w:trHeight w:val="621"/>
        </w:trPr>
        <w:tc>
          <w:tcPr>
            <w:tcW w:w="822" w:type="dxa"/>
            <w:vMerge/>
            <w:tcBorders>
              <w:left w:val="single" w:sz="4" w:space="0" w:color="auto"/>
              <w:right w:val="single" w:sz="4" w:space="0" w:color="auto"/>
            </w:tcBorders>
            <w:vAlign w:val="center"/>
          </w:tcPr>
          <w:p w14:paraId="24BED259" w14:textId="77777777" w:rsidR="00155C58" w:rsidRDefault="00155C58">
            <w:pPr>
              <w:widowControl/>
              <w:spacing w:line="360" w:lineRule="exact"/>
              <w:jc w:val="center"/>
              <w:rPr>
                <w:rFonts w:ascii="仿宋_GB2312" w:eastAsia="仿宋_GB2312" w:hAnsi="仿宋_GB2312" w:cs="仿宋_GB2312"/>
                <w:szCs w:val="20"/>
              </w:rPr>
            </w:pPr>
          </w:p>
        </w:tc>
        <w:tc>
          <w:tcPr>
            <w:tcW w:w="17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986E8F"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执行测试</w:t>
            </w:r>
          </w:p>
        </w:tc>
        <w:tc>
          <w:tcPr>
            <w:tcW w:w="2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D62FB4"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根据测试案例执行测试；</w:t>
            </w:r>
          </w:p>
          <w:p w14:paraId="5CF0D85E"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评估软件特性；</w:t>
            </w:r>
          </w:p>
          <w:p w14:paraId="1EA96F08"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发现软件缺陷。</w:t>
            </w:r>
          </w:p>
        </w:tc>
        <w:tc>
          <w:tcPr>
            <w:tcW w:w="23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155A6C"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掌握UFT/LoadRunner等HPE测试领域的先进工具和1-2种开源的测试工具；</w:t>
            </w:r>
          </w:p>
        </w:tc>
        <w:tc>
          <w:tcPr>
            <w:tcW w:w="15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3ADD3D"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软件测试</w:t>
            </w:r>
          </w:p>
          <w:p w14:paraId="10465E9B"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软件项目管理实训</w:t>
            </w:r>
          </w:p>
          <w:p w14:paraId="76A81415"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软件开发综合实践</w:t>
            </w:r>
          </w:p>
        </w:tc>
      </w:tr>
      <w:tr w:rsidR="00155C58" w14:paraId="7022A6F2" w14:textId="77777777">
        <w:trPr>
          <w:trHeight w:val="621"/>
        </w:trPr>
        <w:tc>
          <w:tcPr>
            <w:tcW w:w="822" w:type="dxa"/>
            <w:vMerge/>
            <w:tcBorders>
              <w:left w:val="single" w:sz="4" w:space="0" w:color="auto"/>
              <w:bottom w:val="single" w:sz="4" w:space="0" w:color="auto"/>
              <w:right w:val="single" w:sz="4" w:space="0" w:color="auto"/>
            </w:tcBorders>
            <w:vAlign w:val="center"/>
          </w:tcPr>
          <w:p w14:paraId="7F782266" w14:textId="77777777" w:rsidR="00155C58" w:rsidRDefault="00155C58">
            <w:pPr>
              <w:widowControl/>
              <w:spacing w:line="360" w:lineRule="exact"/>
              <w:jc w:val="center"/>
              <w:rPr>
                <w:rFonts w:ascii="仿宋_GB2312" w:eastAsia="仿宋_GB2312" w:hAnsi="仿宋_GB2312" w:cs="仿宋_GB2312"/>
                <w:szCs w:val="20"/>
              </w:rPr>
            </w:pPr>
          </w:p>
        </w:tc>
        <w:tc>
          <w:tcPr>
            <w:tcW w:w="17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CCA714"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测试结果沟通与软件完善</w:t>
            </w:r>
          </w:p>
          <w:p w14:paraId="4C328634" w14:textId="77777777" w:rsidR="00155C58" w:rsidRDefault="00155C58">
            <w:pPr>
              <w:widowControl/>
              <w:spacing w:line="360" w:lineRule="exact"/>
              <w:rPr>
                <w:rFonts w:ascii="仿宋_GB2312" w:eastAsia="仿宋_GB2312" w:hAnsi="仿宋_GB2312" w:cs="仿宋_GB2312"/>
                <w:kern w:val="0"/>
                <w:szCs w:val="20"/>
              </w:rPr>
            </w:pPr>
          </w:p>
        </w:tc>
        <w:tc>
          <w:tcPr>
            <w:tcW w:w="2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534DDC"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 xml:space="preserve">反馈测试意见； </w:t>
            </w:r>
          </w:p>
          <w:p w14:paraId="1BDECA04"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与开发部门沟通测试情况；</w:t>
            </w:r>
          </w:p>
          <w:p w14:paraId="4CF8ADCE"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 xml:space="preserve">协助修正测试中发现的缺陷； </w:t>
            </w:r>
          </w:p>
          <w:p w14:paraId="7B309412"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lastRenderedPageBreak/>
              <w:t>协助完善软件性能。</w:t>
            </w:r>
          </w:p>
        </w:tc>
        <w:tc>
          <w:tcPr>
            <w:tcW w:w="23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AD6762"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lastRenderedPageBreak/>
              <w:t>能撰写基础的测试文档如测试报告以及缺陷报告等。</w:t>
            </w:r>
          </w:p>
        </w:tc>
        <w:tc>
          <w:tcPr>
            <w:tcW w:w="15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63E35B"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企业认知及企业实训</w:t>
            </w:r>
          </w:p>
          <w:p w14:paraId="47160235" w14:textId="77777777" w:rsidR="00155C58" w:rsidRDefault="00B12979">
            <w:pPr>
              <w:widowControl/>
              <w:spacing w:line="360" w:lineRule="exact"/>
              <w:rPr>
                <w:rFonts w:ascii="仿宋_GB2312" w:eastAsia="仿宋_GB2312" w:hAnsi="仿宋_GB2312" w:cs="仿宋_GB2312"/>
                <w:kern w:val="0"/>
                <w:szCs w:val="20"/>
              </w:rPr>
            </w:pPr>
            <w:proofErr w:type="gramStart"/>
            <w:r>
              <w:rPr>
                <w:rFonts w:ascii="仿宋_GB2312" w:eastAsia="仿宋_GB2312" w:hAnsi="仿宋_GB2312" w:cs="仿宋_GB2312" w:hint="eastAsia"/>
                <w:kern w:val="0"/>
                <w:szCs w:val="20"/>
              </w:rPr>
              <w:t>职场认知</w:t>
            </w:r>
            <w:proofErr w:type="gramEnd"/>
          </w:p>
          <w:p w14:paraId="325F9787"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职业素养</w:t>
            </w:r>
          </w:p>
          <w:p w14:paraId="1844DB94"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工作方法</w:t>
            </w:r>
          </w:p>
          <w:p w14:paraId="24A885D3"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lastRenderedPageBreak/>
              <w:t>就业指导</w:t>
            </w:r>
          </w:p>
        </w:tc>
      </w:tr>
      <w:tr w:rsidR="00155C58" w14:paraId="6BB47B13" w14:textId="77777777">
        <w:trPr>
          <w:trHeight w:val="621"/>
        </w:trPr>
        <w:tc>
          <w:tcPr>
            <w:tcW w:w="822" w:type="dxa"/>
            <w:vMerge w:val="restart"/>
            <w:tcBorders>
              <w:top w:val="single" w:sz="4" w:space="0" w:color="auto"/>
              <w:left w:val="single" w:sz="4" w:space="0" w:color="auto"/>
              <w:right w:val="single" w:sz="4" w:space="0" w:color="auto"/>
            </w:tcBorders>
            <w:textDirection w:val="tbRlV"/>
            <w:vAlign w:val="center"/>
          </w:tcPr>
          <w:p w14:paraId="7C6B9410" w14:textId="77777777" w:rsidR="00155C58" w:rsidRDefault="00B12979">
            <w:pPr>
              <w:widowControl/>
              <w:spacing w:line="360" w:lineRule="exact"/>
              <w:ind w:left="113" w:right="113"/>
              <w:jc w:val="center"/>
              <w:rPr>
                <w:rFonts w:ascii="仿宋_GB2312" w:eastAsia="仿宋_GB2312" w:hAnsi="仿宋_GB2312" w:cs="仿宋_GB2312"/>
                <w:szCs w:val="20"/>
              </w:rPr>
            </w:pPr>
            <w:r>
              <w:rPr>
                <w:rFonts w:ascii="仿宋_GB2312" w:eastAsia="仿宋_GB2312" w:hAnsi="仿宋_GB2312" w:cs="仿宋_GB2312" w:hint="eastAsia"/>
                <w:szCs w:val="20"/>
              </w:rPr>
              <w:lastRenderedPageBreak/>
              <w:t>UI设计</w:t>
            </w:r>
          </w:p>
        </w:tc>
        <w:tc>
          <w:tcPr>
            <w:tcW w:w="1761" w:type="dxa"/>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14:paraId="461C1748"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UI设计与网站美工</w:t>
            </w:r>
          </w:p>
        </w:tc>
        <w:tc>
          <w:tcPr>
            <w:tcW w:w="2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B60D88"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明确用户设计理念，</w:t>
            </w:r>
          </w:p>
          <w:p w14:paraId="6931F538"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按照尺寸与实际展示设计；进行版式与色彩制作；具备创意思维新颖、理念准确。</w:t>
            </w:r>
          </w:p>
        </w:tc>
        <w:tc>
          <w:tcPr>
            <w:tcW w:w="23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9944E1"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掌握色彩构成的基本理论；具备产品界面设计能力；</w:t>
            </w:r>
          </w:p>
        </w:tc>
        <w:tc>
          <w:tcPr>
            <w:tcW w:w="15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F435EA"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图形图像处理、</w:t>
            </w:r>
          </w:p>
          <w:p w14:paraId="59C54B77"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构成</w:t>
            </w:r>
          </w:p>
          <w:p w14:paraId="00ECFEEF"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AutoCAD</w:t>
            </w:r>
          </w:p>
          <w:p w14:paraId="1EFCBD1D"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3ds max三维设计</w:t>
            </w:r>
          </w:p>
          <w:p w14:paraId="60EFD468"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矢量图形设计</w:t>
            </w:r>
          </w:p>
        </w:tc>
      </w:tr>
      <w:tr w:rsidR="00155C58" w14:paraId="3C129D84" w14:textId="77777777">
        <w:trPr>
          <w:trHeight w:val="621"/>
        </w:trPr>
        <w:tc>
          <w:tcPr>
            <w:tcW w:w="822" w:type="dxa"/>
            <w:vMerge/>
            <w:tcBorders>
              <w:left w:val="single" w:sz="4" w:space="0" w:color="auto"/>
              <w:right w:val="single" w:sz="4" w:space="0" w:color="auto"/>
            </w:tcBorders>
            <w:vAlign w:val="center"/>
          </w:tcPr>
          <w:p w14:paraId="05E26F9B" w14:textId="77777777" w:rsidR="00155C58" w:rsidRDefault="00155C58">
            <w:pPr>
              <w:widowControl/>
              <w:spacing w:line="360" w:lineRule="exact"/>
              <w:jc w:val="center"/>
              <w:rPr>
                <w:rFonts w:ascii="仿宋_GB2312" w:eastAsia="仿宋_GB2312" w:hAnsi="仿宋_GB2312" w:cs="仿宋_GB2312"/>
                <w:szCs w:val="20"/>
              </w:rPr>
            </w:pPr>
          </w:p>
        </w:tc>
        <w:tc>
          <w:tcPr>
            <w:tcW w:w="1761" w:type="dxa"/>
            <w:vMerge/>
            <w:tcBorders>
              <w:left w:val="single" w:sz="4" w:space="0" w:color="auto"/>
              <w:bottom w:val="single" w:sz="4" w:space="0" w:color="auto"/>
              <w:right w:val="single" w:sz="4" w:space="0" w:color="auto"/>
            </w:tcBorders>
            <w:tcMar>
              <w:top w:w="0" w:type="dxa"/>
              <w:left w:w="57" w:type="dxa"/>
              <w:bottom w:w="0" w:type="dxa"/>
              <w:right w:w="57" w:type="dxa"/>
            </w:tcMar>
            <w:vAlign w:val="center"/>
          </w:tcPr>
          <w:p w14:paraId="5AE04FC5" w14:textId="77777777" w:rsidR="00155C58" w:rsidRDefault="00155C58">
            <w:pPr>
              <w:widowControl/>
              <w:spacing w:line="360" w:lineRule="exact"/>
              <w:rPr>
                <w:rFonts w:ascii="仿宋_GB2312" w:eastAsia="仿宋_GB2312" w:hAnsi="仿宋_GB2312" w:cs="仿宋_GB2312"/>
                <w:kern w:val="0"/>
                <w:szCs w:val="20"/>
              </w:rPr>
            </w:pPr>
          </w:p>
        </w:tc>
        <w:tc>
          <w:tcPr>
            <w:tcW w:w="2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6116D3"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具备影视后期设计规划能力；具备动画制作能力；具备配色能力。</w:t>
            </w:r>
          </w:p>
        </w:tc>
        <w:tc>
          <w:tcPr>
            <w:tcW w:w="23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B589D3"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掌握摄影摄像的基本理论和方法；</w:t>
            </w:r>
          </w:p>
          <w:p w14:paraId="34753015"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掌握动画和视频制作的基本理论知识；具备动画、视频制作的基本能力；</w:t>
            </w:r>
          </w:p>
        </w:tc>
        <w:tc>
          <w:tcPr>
            <w:tcW w:w="15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C25399"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摄影摄像技术</w:t>
            </w:r>
          </w:p>
          <w:p w14:paraId="500DD060"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非线性音视频编辑</w:t>
            </w:r>
          </w:p>
          <w:p w14:paraId="3CFFCAC4"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AE影视后期制作</w:t>
            </w:r>
          </w:p>
        </w:tc>
      </w:tr>
      <w:tr w:rsidR="00155C58" w14:paraId="31406084" w14:textId="77777777">
        <w:trPr>
          <w:trHeight w:val="2822"/>
        </w:trPr>
        <w:tc>
          <w:tcPr>
            <w:tcW w:w="822" w:type="dxa"/>
            <w:tcBorders>
              <w:left w:val="single" w:sz="4" w:space="0" w:color="auto"/>
              <w:right w:val="single" w:sz="4" w:space="0" w:color="auto"/>
            </w:tcBorders>
            <w:vAlign w:val="center"/>
          </w:tcPr>
          <w:p w14:paraId="3131A267" w14:textId="77777777" w:rsidR="00155C58" w:rsidRDefault="00B12979">
            <w:pPr>
              <w:widowControl/>
              <w:spacing w:line="360" w:lineRule="exact"/>
              <w:ind w:left="113"/>
              <w:rPr>
                <w:rFonts w:ascii="仿宋_GB2312" w:eastAsia="仿宋_GB2312" w:hAnsi="仿宋_GB2312" w:cs="仿宋_GB2312"/>
                <w:szCs w:val="20"/>
              </w:rPr>
            </w:pPr>
            <w:r>
              <w:rPr>
                <w:rFonts w:ascii="仿宋_GB2312" w:eastAsia="仿宋_GB2312" w:hAnsi="仿宋_GB2312" w:cs="仿宋_GB2312" w:hint="eastAsia"/>
                <w:szCs w:val="20"/>
              </w:rPr>
              <w:t>互联网营销</w:t>
            </w:r>
          </w:p>
        </w:tc>
        <w:tc>
          <w:tcPr>
            <w:tcW w:w="1761" w:type="dxa"/>
            <w:tcBorders>
              <w:top w:val="single" w:sz="4" w:space="0" w:color="auto"/>
              <w:left w:val="single" w:sz="4" w:space="0" w:color="auto"/>
              <w:right w:val="single" w:sz="4" w:space="0" w:color="auto"/>
            </w:tcBorders>
            <w:tcMar>
              <w:top w:w="0" w:type="dxa"/>
              <w:left w:w="57" w:type="dxa"/>
              <w:bottom w:w="0" w:type="dxa"/>
              <w:right w:w="57" w:type="dxa"/>
            </w:tcMar>
            <w:vAlign w:val="center"/>
          </w:tcPr>
          <w:p w14:paraId="58300DE7"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网站推广与运营</w:t>
            </w:r>
          </w:p>
        </w:tc>
        <w:tc>
          <w:tcPr>
            <w:tcW w:w="2134" w:type="dxa"/>
            <w:tcBorders>
              <w:top w:val="single" w:sz="4" w:space="0" w:color="auto"/>
              <w:left w:val="single" w:sz="4" w:space="0" w:color="auto"/>
              <w:right w:val="single" w:sz="4" w:space="0" w:color="auto"/>
            </w:tcBorders>
            <w:tcMar>
              <w:top w:w="0" w:type="dxa"/>
              <w:left w:w="57" w:type="dxa"/>
              <w:bottom w:w="0" w:type="dxa"/>
              <w:right w:w="57" w:type="dxa"/>
            </w:tcMar>
            <w:vAlign w:val="center"/>
          </w:tcPr>
          <w:p w14:paraId="46923182" w14:textId="77777777" w:rsidR="00155C58" w:rsidRDefault="00B12979">
            <w:pPr>
              <w:widowControl/>
              <w:spacing w:line="360" w:lineRule="exact"/>
              <w:rPr>
                <w:rFonts w:ascii="仿宋_GB2312" w:eastAsia="仿宋_GB2312" w:hAnsi="仿宋_GB2312" w:cs="仿宋_GB2312"/>
                <w:kern w:val="0"/>
                <w:szCs w:val="20"/>
              </w:rPr>
            </w:pPr>
            <w:r>
              <w:rPr>
                <w:rFonts w:ascii="仿宋_GB2312" w:eastAsia="仿宋_GB2312" w:hAnsi="仿宋_GB2312" w:cs="仿宋_GB2312" w:hint="eastAsia"/>
                <w:kern w:val="0"/>
                <w:szCs w:val="20"/>
              </w:rPr>
              <w:t>能够进行商情分析；具备网站运营与推广方案策划能力；具备网站功能规划、网络调研及推广、网店装饰的能力；具备使用第三</w:t>
            </w:r>
            <w:proofErr w:type="gramStart"/>
            <w:r>
              <w:rPr>
                <w:rFonts w:ascii="仿宋_GB2312" w:eastAsia="仿宋_GB2312" w:hAnsi="仿宋_GB2312" w:cs="仿宋_GB2312" w:hint="eastAsia"/>
                <w:kern w:val="0"/>
                <w:szCs w:val="20"/>
              </w:rPr>
              <w:t>方创业</w:t>
            </w:r>
            <w:proofErr w:type="gramEnd"/>
            <w:r>
              <w:rPr>
                <w:rFonts w:ascii="仿宋_GB2312" w:eastAsia="仿宋_GB2312" w:hAnsi="仿宋_GB2312" w:cs="仿宋_GB2312" w:hint="eastAsia"/>
                <w:kern w:val="0"/>
                <w:szCs w:val="20"/>
              </w:rPr>
              <w:t>平台的能力。</w:t>
            </w:r>
          </w:p>
        </w:tc>
        <w:tc>
          <w:tcPr>
            <w:tcW w:w="2333" w:type="dxa"/>
            <w:tcBorders>
              <w:top w:val="single" w:sz="4" w:space="0" w:color="auto"/>
              <w:left w:val="single" w:sz="4" w:space="0" w:color="auto"/>
              <w:right w:val="single" w:sz="4" w:space="0" w:color="auto"/>
            </w:tcBorders>
            <w:tcMar>
              <w:top w:w="0" w:type="dxa"/>
              <w:left w:w="57" w:type="dxa"/>
              <w:bottom w:w="0" w:type="dxa"/>
              <w:right w:w="57" w:type="dxa"/>
            </w:tcMar>
            <w:vAlign w:val="center"/>
          </w:tcPr>
          <w:p w14:paraId="718212DA"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掌握营销理论和营销策略；网站网络综合推广能力；</w:t>
            </w:r>
          </w:p>
          <w:p w14:paraId="261A321A"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 xml:space="preserve">掌握网络销售和产品推广的基本步骤和方法；网上销售能力； </w:t>
            </w:r>
          </w:p>
          <w:p w14:paraId="5600E17E"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企业在线售后服务能力；</w:t>
            </w:r>
          </w:p>
        </w:tc>
        <w:tc>
          <w:tcPr>
            <w:tcW w:w="1550" w:type="dxa"/>
            <w:tcBorders>
              <w:top w:val="single" w:sz="4" w:space="0" w:color="auto"/>
              <w:left w:val="single" w:sz="4" w:space="0" w:color="auto"/>
              <w:right w:val="single" w:sz="4" w:space="0" w:color="auto"/>
            </w:tcBorders>
            <w:tcMar>
              <w:top w:w="0" w:type="dxa"/>
              <w:left w:w="57" w:type="dxa"/>
              <w:bottom w:w="0" w:type="dxa"/>
              <w:right w:w="57" w:type="dxa"/>
            </w:tcMar>
            <w:vAlign w:val="center"/>
          </w:tcPr>
          <w:p w14:paraId="7AD774A3"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网上支付与电子银行</w:t>
            </w:r>
          </w:p>
          <w:p w14:paraId="36A29790"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网上商城店铺设计与推广</w:t>
            </w:r>
          </w:p>
          <w:p w14:paraId="169D3D04"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商务沟通与谈判</w:t>
            </w:r>
          </w:p>
          <w:p w14:paraId="293A83CB"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网站运营策划</w:t>
            </w:r>
          </w:p>
          <w:p w14:paraId="44DEC535" w14:textId="77777777" w:rsidR="00155C58" w:rsidRDefault="00B12979">
            <w:pPr>
              <w:widowControl/>
              <w:spacing w:line="360" w:lineRule="exact"/>
              <w:jc w:val="left"/>
              <w:rPr>
                <w:rFonts w:ascii="仿宋_GB2312" w:eastAsia="仿宋_GB2312" w:hAnsi="仿宋_GB2312" w:cs="仿宋_GB2312"/>
                <w:kern w:val="0"/>
                <w:szCs w:val="20"/>
              </w:rPr>
            </w:pPr>
            <w:r>
              <w:rPr>
                <w:rFonts w:ascii="仿宋_GB2312" w:eastAsia="仿宋_GB2312" w:hAnsi="仿宋_GB2312" w:cs="仿宋_GB2312" w:hint="eastAsia"/>
                <w:kern w:val="0"/>
                <w:szCs w:val="20"/>
              </w:rPr>
              <w:t>电商平台运营</w:t>
            </w:r>
          </w:p>
        </w:tc>
      </w:tr>
    </w:tbl>
    <w:p w14:paraId="0DC36EC4" w14:textId="77777777" w:rsidR="00155C58" w:rsidRDefault="00B12979" w:rsidP="006231E8">
      <w:pPr>
        <w:pStyle w:val="3"/>
        <w:spacing w:before="0" w:after="0" w:line="460" w:lineRule="exact"/>
        <w:ind w:firstLineChars="200" w:firstLine="482"/>
        <w:rPr>
          <w:rFonts w:ascii="仿宋_GB2312" w:eastAsia="仿宋_GB2312" w:hAnsi="仿宋_GB2312" w:cs="仿宋_GB2312"/>
          <w:sz w:val="24"/>
        </w:rPr>
      </w:pPr>
      <w:bookmarkStart w:id="29" w:name="_Toc25591"/>
      <w:r>
        <w:rPr>
          <w:rFonts w:ascii="仿宋_GB2312" w:eastAsia="仿宋_GB2312" w:hAnsi="仿宋_GB2312" w:cs="仿宋_GB2312" w:hint="eastAsia"/>
          <w:sz w:val="24"/>
        </w:rPr>
        <w:t>（五）专业建设基础条件分析</w:t>
      </w:r>
      <w:bookmarkEnd w:id="29"/>
    </w:p>
    <w:p w14:paraId="1D7CFB45" w14:textId="77777777" w:rsidR="00155C58" w:rsidRDefault="00B12979" w:rsidP="00200972">
      <w:pPr>
        <w:spacing w:beforeLines="50" w:before="161" w:afterLines="50" w:after="161" w:line="46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计算机应用技术专业现有校内专业实训室12个，大赛训练室10个，创新创业工作室2个，校外实训基地20个。2016年陆续与天津滨海迅腾科技集团、</w:t>
      </w:r>
      <w:proofErr w:type="gramStart"/>
      <w:r>
        <w:rPr>
          <w:rFonts w:ascii="仿宋_GB2312" w:eastAsia="仿宋_GB2312" w:hAnsi="仿宋_GB2312" w:cs="仿宋_GB2312" w:hint="eastAsia"/>
          <w:sz w:val="24"/>
        </w:rPr>
        <w:t>青软科技</w:t>
      </w:r>
      <w:proofErr w:type="gramEnd"/>
      <w:r>
        <w:rPr>
          <w:rFonts w:ascii="仿宋_GB2312" w:eastAsia="仿宋_GB2312" w:hAnsi="仿宋_GB2312" w:cs="仿宋_GB2312" w:hint="eastAsia"/>
          <w:sz w:val="24"/>
        </w:rPr>
        <w:t>集团有限公司等校企合作共建 “互联网人才实训基地”和“软件开发实训室”。校企合作共同建有天津滨海迅腾科技集团、</w:t>
      </w:r>
      <w:proofErr w:type="gramStart"/>
      <w:r>
        <w:rPr>
          <w:rFonts w:ascii="仿宋_GB2312" w:eastAsia="仿宋_GB2312" w:hAnsi="仿宋_GB2312" w:cs="仿宋_GB2312" w:hint="eastAsia"/>
          <w:sz w:val="24"/>
        </w:rPr>
        <w:t>青软科技</w:t>
      </w:r>
      <w:proofErr w:type="gramEnd"/>
      <w:r>
        <w:rPr>
          <w:rFonts w:ascii="仿宋_GB2312" w:eastAsia="仿宋_GB2312" w:hAnsi="仿宋_GB2312" w:cs="仿宋_GB2312" w:hint="eastAsia"/>
          <w:sz w:val="24"/>
        </w:rPr>
        <w:t>集团有限公司等校外实训基地。但由于专业人数不断增加，当前校内外实</w:t>
      </w:r>
      <w:proofErr w:type="gramStart"/>
      <w:r>
        <w:rPr>
          <w:rFonts w:ascii="仿宋_GB2312" w:eastAsia="仿宋_GB2312" w:hAnsi="仿宋_GB2312" w:cs="仿宋_GB2312" w:hint="eastAsia"/>
          <w:sz w:val="24"/>
        </w:rPr>
        <w:t>训条件</w:t>
      </w:r>
      <w:proofErr w:type="gramEnd"/>
      <w:r>
        <w:rPr>
          <w:rFonts w:ascii="仿宋_GB2312" w:eastAsia="仿宋_GB2312" w:hAnsi="仿宋_GB2312" w:cs="仿宋_GB2312" w:hint="eastAsia"/>
          <w:sz w:val="24"/>
        </w:rPr>
        <w:t>已明显不足。计算机应用技术专业教学团队为省级教学团队，有副教授4名，讲师11名，企业兼职教师10名，未来建设将通过引进、培养、聘请高层次专业带头人、骨干教师，派遣专任教师到企业中实践、出国进修，从企业聘请兼职教师等途径，组建一支以专业带头人为引领、专业骨干教师为核心、专兼结合的、具有教学、研发和社会服务能力的双</w:t>
      </w:r>
      <w:proofErr w:type="gramStart"/>
      <w:r>
        <w:rPr>
          <w:rFonts w:ascii="仿宋_GB2312" w:eastAsia="仿宋_GB2312" w:hAnsi="仿宋_GB2312" w:cs="仿宋_GB2312" w:hint="eastAsia"/>
          <w:sz w:val="24"/>
        </w:rPr>
        <w:t>师结构</w:t>
      </w:r>
      <w:proofErr w:type="gramEnd"/>
      <w:r>
        <w:rPr>
          <w:rFonts w:ascii="仿宋_GB2312" w:eastAsia="仿宋_GB2312" w:hAnsi="仿宋_GB2312" w:cs="仿宋_GB2312" w:hint="eastAsia"/>
          <w:sz w:val="24"/>
        </w:rPr>
        <w:t>合理的优秀教学团队。建立“校企互聘”机制，健全教师评价机制，建立专兼结合的制度保障体系，注重专任教师企业实践的有效</w:t>
      </w:r>
      <w:r>
        <w:rPr>
          <w:rFonts w:ascii="仿宋_GB2312" w:eastAsia="仿宋_GB2312" w:hAnsi="仿宋_GB2312" w:cs="仿宋_GB2312" w:hint="eastAsia"/>
          <w:sz w:val="24"/>
        </w:rPr>
        <w:lastRenderedPageBreak/>
        <w:t>性和制度化，确保专职教师每年下企业顶岗实践；企业全程参与专业人才培养工作。</w:t>
      </w:r>
    </w:p>
    <w:p w14:paraId="5EC04408" w14:textId="77777777" w:rsidR="00155C58" w:rsidRDefault="00B12979" w:rsidP="006231E8">
      <w:pPr>
        <w:pStyle w:val="2"/>
        <w:spacing w:before="0" w:after="0" w:line="460" w:lineRule="exact"/>
        <w:ind w:firstLineChars="200" w:firstLine="562"/>
        <w:rPr>
          <w:rFonts w:ascii="仿宋_GB2312" w:eastAsia="仿宋_GB2312" w:hAnsi="仿宋_GB2312" w:cs="仿宋_GB2312"/>
          <w:sz w:val="28"/>
          <w:szCs w:val="28"/>
        </w:rPr>
      </w:pPr>
      <w:bookmarkStart w:id="30" w:name="_Toc20591"/>
      <w:bookmarkStart w:id="31" w:name="_Toc15866"/>
      <w:r>
        <w:rPr>
          <w:rFonts w:ascii="仿宋_GB2312" w:eastAsia="仿宋_GB2312" w:hAnsi="仿宋_GB2312" w:cs="仿宋_GB2312" w:hint="eastAsia"/>
          <w:sz w:val="28"/>
          <w:szCs w:val="28"/>
        </w:rPr>
        <w:t>三、专业培养目标定位分析</w:t>
      </w:r>
      <w:bookmarkEnd w:id="30"/>
      <w:bookmarkEnd w:id="31"/>
    </w:p>
    <w:p w14:paraId="10FEC911" w14:textId="77777777" w:rsidR="00155C58" w:rsidRDefault="00B12979" w:rsidP="006231E8">
      <w:pPr>
        <w:pStyle w:val="3"/>
        <w:spacing w:before="0" w:after="0" w:line="460" w:lineRule="exact"/>
        <w:ind w:firstLineChars="200" w:firstLine="482"/>
        <w:rPr>
          <w:rFonts w:ascii="仿宋_GB2312" w:eastAsia="仿宋_GB2312" w:hAnsi="仿宋_GB2312" w:cs="仿宋_GB2312"/>
          <w:sz w:val="24"/>
        </w:rPr>
      </w:pPr>
      <w:bookmarkStart w:id="32" w:name="_Toc14188"/>
      <w:r>
        <w:rPr>
          <w:rFonts w:ascii="仿宋_GB2312" w:eastAsia="仿宋_GB2312" w:hAnsi="仿宋_GB2312" w:cs="仿宋_GB2312" w:hint="eastAsia"/>
          <w:sz w:val="24"/>
        </w:rPr>
        <w:t>（一）人才培养目标</w:t>
      </w:r>
      <w:bookmarkEnd w:id="32"/>
    </w:p>
    <w:p w14:paraId="197442B5" w14:textId="77777777" w:rsidR="00155C58" w:rsidRDefault="00B12979" w:rsidP="00200972">
      <w:pPr>
        <w:spacing w:beforeLines="50" w:before="161" w:afterLines="50" w:after="161" w:line="46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专业主要面向IT企业、企事业单位的信息技术部门，培养拥护党的基本路线，掌握计算机应用、信息管理等专业知识，具备软件开发、数据库管理、网站设计和IT产品销售等能力，具有良好职业道德和职业生涯发展基础，在IT行业生产、服务和管理的第一线能从事一般的应用软件开发工作，能从事网站的设计与维护、大型数据库的运行与维护、办公自动化等信息化技术支持工作以及互联网营销等工作的德、智、体、美等方面全面发展的高素质技术技能型人才。</w:t>
      </w:r>
    </w:p>
    <w:p w14:paraId="1C2FCFB4" w14:textId="77777777" w:rsidR="00155C58" w:rsidRDefault="00B12979" w:rsidP="006231E8">
      <w:pPr>
        <w:pStyle w:val="3"/>
        <w:spacing w:before="0" w:after="0" w:line="460" w:lineRule="exact"/>
        <w:ind w:firstLineChars="200" w:firstLine="482"/>
        <w:rPr>
          <w:rFonts w:ascii="仿宋_GB2312" w:eastAsia="仿宋_GB2312" w:hAnsi="仿宋_GB2312" w:cs="仿宋_GB2312"/>
          <w:sz w:val="24"/>
        </w:rPr>
      </w:pPr>
      <w:bookmarkStart w:id="33" w:name="_Toc11447"/>
      <w:r>
        <w:rPr>
          <w:rFonts w:ascii="仿宋_GB2312" w:eastAsia="仿宋_GB2312" w:hAnsi="仿宋_GB2312" w:cs="仿宋_GB2312" w:hint="eastAsia"/>
          <w:sz w:val="24"/>
        </w:rPr>
        <w:t>（二）专业定位（人才培养规格）</w:t>
      </w:r>
      <w:bookmarkEnd w:id="33"/>
    </w:p>
    <w:p w14:paraId="713FFDD6" w14:textId="77777777" w:rsidR="00155C58" w:rsidRDefault="00B12979">
      <w:pPr>
        <w:spacing w:line="46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1．素质目标</w:t>
      </w:r>
    </w:p>
    <w:p w14:paraId="3EF9E597" w14:textId="77777777" w:rsidR="00155C58" w:rsidRDefault="00B12979">
      <w:pPr>
        <w:spacing w:line="46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1）政治素质：掌握马列主义、毛泽东思想、邓小平理论和“三个代表”思想科学发展观、习近平新时代中国特色社会主义思想的基本原理和精神实质；崇尚社会主义核心价值观，有正确的世界观和人生观，有良好的职业道德和敬业精神，热爱计算机相关专业工作。</w:t>
      </w:r>
    </w:p>
    <w:p w14:paraId="13E9AC99" w14:textId="77777777" w:rsidR="00155C58" w:rsidRDefault="00B12979">
      <w:pPr>
        <w:spacing w:line="46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（2）文化素质：具有良好的语言表达和一定的英语沟通能力，有一定的科学素养；具有必要的哲学、法律、职业道德等人文社科知识，有一定的文化素养。</w:t>
      </w:r>
    </w:p>
    <w:p w14:paraId="068F1BCA" w14:textId="77777777" w:rsidR="00155C58" w:rsidRDefault="00B12979">
      <w:pPr>
        <w:spacing w:line="46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3）身体心理素质：适应计算机应用技术工作需要，具有良好的心理调节与控制能力、应变能力。掌握并爱好一种科学锻炼身体的基本方法和技能，有健康体魄，良好卫生习惯，良好的心理素质，有吃苦耐劳的精神。</w:t>
      </w:r>
    </w:p>
    <w:p w14:paraId="3B29BC52" w14:textId="77777777" w:rsidR="00155C58" w:rsidRDefault="00B12979">
      <w:pPr>
        <w:spacing w:line="46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 xml:space="preserve">2．知识目标 </w:t>
      </w:r>
    </w:p>
    <w:p w14:paraId="4B2A6882" w14:textId="77777777" w:rsidR="00155C58" w:rsidRDefault="00B12979">
      <w:pPr>
        <w:spacing w:line="46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 xml:space="preserve">（1）通用知识。通用知识是学习和掌握专业基础理论、专业知识的基础和工具，并对今后从事的计算机应用工作起辅助和支持作用。通用知识包括扎实的文化、社会科学和法律知识，以及计算机数学基础、计算机应用基础、程序设计的基础、计算机网络基础、网络安全、计算机硬件等知识。 </w:t>
      </w:r>
    </w:p>
    <w:p w14:paraId="34F83172" w14:textId="77777777" w:rsidR="00155C58" w:rsidRDefault="00B12979">
      <w:pPr>
        <w:spacing w:line="46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（2）专业知识。专业知识是从事计算机应用技术工作的根基。专业知识包括信息处理、算法设计、面向对象程序设计、关系数据库、网络操作系统、Html语言、</w:t>
      </w:r>
      <w:proofErr w:type="spellStart"/>
      <w:r>
        <w:rPr>
          <w:rFonts w:ascii="仿宋_GB2312" w:eastAsia="仿宋_GB2312" w:hAnsi="仿宋_GB2312" w:cs="仿宋_GB2312" w:hint="eastAsia"/>
          <w:sz w:val="24"/>
        </w:rPr>
        <w:t>javascript</w:t>
      </w:r>
      <w:proofErr w:type="spellEnd"/>
      <w:r>
        <w:rPr>
          <w:rFonts w:ascii="仿宋_GB2312" w:eastAsia="仿宋_GB2312" w:hAnsi="仿宋_GB2312" w:cs="仿宋_GB2312" w:hint="eastAsia"/>
          <w:sz w:val="24"/>
        </w:rPr>
        <w:t>脚本语言、网站开发与网站管理、网络营销的基础知识。</w:t>
      </w:r>
    </w:p>
    <w:p w14:paraId="308DC3AC" w14:textId="77777777" w:rsidR="00155C58" w:rsidRDefault="00B12979">
      <w:pPr>
        <w:spacing w:line="46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lastRenderedPageBreak/>
        <w:t>3．能力目标</w:t>
      </w:r>
    </w:p>
    <w:p w14:paraId="49986E7B" w14:textId="77777777" w:rsidR="00155C58" w:rsidRDefault="00B12979">
      <w:pPr>
        <w:spacing w:line="46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 xml:space="preserve">（1）基础能力：计算机数学的应用能力、外语应用能力、基本程序设计能力、计算机系统管理和维护能力、网络组建与管理能力、网站设计能力。 </w:t>
      </w:r>
    </w:p>
    <w:p w14:paraId="77D34C15" w14:textId="77777777" w:rsidR="00155C58" w:rsidRDefault="00B12979">
      <w:pPr>
        <w:spacing w:line="46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 xml:space="preserve">（2）专业能力：办公自动化能力、数据库管理与维护能力、面向对象程序设计能力、程序编码能力、桌面应用程序开发的能力、编写软件相关文档的能力、网络操作系统应用能力、网站设计与管理能力、网站网络综合推广能力；。 </w:t>
      </w:r>
    </w:p>
    <w:p w14:paraId="001AB4F3" w14:textId="77777777" w:rsidR="00155C58" w:rsidRDefault="00B12979">
      <w:pPr>
        <w:spacing w:line="46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（3）综合能力：较强的辩证思维与逻辑思维能力；社会适应能力；学习能力；竞争能力；组织与管理能力；创新与创业能力。</w:t>
      </w:r>
    </w:p>
    <w:p w14:paraId="1B9C705F" w14:textId="77777777" w:rsidR="00155C58" w:rsidRDefault="00B12979" w:rsidP="006231E8">
      <w:pPr>
        <w:pStyle w:val="2"/>
        <w:spacing w:before="0" w:after="0" w:line="460" w:lineRule="exact"/>
        <w:ind w:firstLineChars="200" w:firstLine="562"/>
        <w:rPr>
          <w:rFonts w:ascii="仿宋_GB2312" w:eastAsia="仿宋_GB2312" w:hAnsi="仿宋_GB2312" w:cs="仿宋_GB2312"/>
          <w:sz w:val="28"/>
          <w:szCs w:val="28"/>
        </w:rPr>
      </w:pPr>
      <w:bookmarkStart w:id="34" w:name="_Toc18961"/>
      <w:bookmarkStart w:id="35" w:name="_Toc32707"/>
      <w:r>
        <w:rPr>
          <w:rFonts w:ascii="仿宋_GB2312" w:eastAsia="仿宋_GB2312" w:hAnsi="仿宋_GB2312" w:cs="仿宋_GB2312" w:hint="eastAsia"/>
          <w:sz w:val="28"/>
          <w:szCs w:val="28"/>
        </w:rPr>
        <w:t>四、专业教学改革及人才培养方案制订建议</w:t>
      </w:r>
      <w:bookmarkEnd w:id="34"/>
      <w:bookmarkEnd w:id="35"/>
    </w:p>
    <w:p w14:paraId="5B8FB8CA" w14:textId="77777777" w:rsidR="00155C58" w:rsidRDefault="00B12979" w:rsidP="006231E8">
      <w:pPr>
        <w:pStyle w:val="3"/>
        <w:spacing w:before="0" w:after="0" w:line="460" w:lineRule="exact"/>
        <w:ind w:firstLineChars="200" w:firstLine="482"/>
        <w:rPr>
          <w:rFonts w:ascii="仿宋_GB2312" w:eastAsia="仿宋_GB2312" w:hAnsi="仿宋_GB2312" w:cs="仿宋_GB2312"/>
          <w:sz w:val="24"/>
        </w:rPr>
      </w:pPr>
      <w:bookmarkStart w:id="36" w:name="_Toc6343"/>
      <w:r>
        <w:rPr>
          <w:rFonts w:ascii="仿宋_GB2312" w:eastAsia="仿宋_GB2312" w:hAnsi="仿宋_GB2312" w:cs="仿宋_GB2312" w:hint="eastAsia"/>
          <w:sz w:val="24"/>
        </w:rPr>
        <w:t>（一）关于专业方向的建议</w:t>
      </w:r>
      <w:bookmarkEnd w:id="36"/>
    </w:p>
    <w:p w14:paraId="33B1022A" w14:textId="77777777" w:rsidR="00155C58" w:rsidRDefault="00B12979">
      <w:pPr>
        <w:spacing w:line="46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鉴于计算机应用技术专业的宽泛性，学生选择专业的目的复杂性，建议组建计算机应用技术专业群，确立3个专业方向：WEB前端开发、UI设计与网络营销、软件测试。各方向分别设立相应的专业核心课程。在专业核心课程的设置上，建议采用小分散、大集中的原则。使不同诉求的学生能够选择面向自己满意的职业岗位的专业方向。</w:t>
      </w:r>
    </w:p>
    <w:p w14:paraId="28ACC480" w14:textId="77777777" w:rsidR="00155C58" w:rsidRDefault="00B12979" w:rsidP="006231E8">
      <w:pPr>
        <w:pStyle w:val="3"/>
        <w:spacing w:before="0" w:after="0" w:line="460" w:lineRule="exact"/>
        <w:ind w:firstLineChars="200" w:firstLine="482"/>
        <w:rPr>
          <w:rFonts w:ascii="仿宋_GB2312" w:eastAsia="仿宋_GB2312" w:hAnsi="仿宋_GB2312" w:cs="仿宋_GB2312"/>
          <w:sz w:val="24"/>
        </w:rPr>
      </w:pPr>
      <w:bookmarkStart w:id="37" w:name="_Toc22136"/>
      <w:r>
        <w:rPr>
          <w:rFonts w:ascii="仿宋_GB2312" w:eastAsia="仿宋_GB2312" w:hAnsi="仿宋_GB2312" w:cs="仿宋_GB2312" w:hint="eastAsia"/>
          <w:sz w:val="24"/>
        </w:rPr>
        <w:t>（二）关于专业核心课程设置的建议</w:t>
      </w:r>
      <w:bookmarkEnd w:id="37"/>
    </w:p>
    <w:p w14:paraId="06FB21AB" w14:textId="77777777" w:rsidR="00155C58" w:rsidRDefault="00B12979">
      <w:pPr>
        <w:spacing w:line="46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专业核心课程针对于不同的专业方向，在构建“3平台+3模块”课程体系是，处理注意专业群通用平台课程外，还要注意专业通用课程和技能模块课程的衔接，避免把专业方向开设成完全不相关的几个专业，建议专业方向在第三学期开始分开，至少每学期有一门共同课程，第五学期进行专业综合实训和毕业设计，第六学期进行顶岗实习。同时建议将与本专业相关，但是没有包含在本专业里的新兴技术设置成专业选修课，提高专业学生对信息技术发展需求的知识储备。</w:t>
      </w:r>
    </w:p>
    <w:p w14:paraId="6B475551" w14:textId="77777777" w:rsidR="00155C58" w:rsidRDefault="00B12979" w:rsidP="006231E8">
      <w:pPr>
        <w:pStyle w:val="3"/>
        <w:spacing w:before="0" w:after="0" w:line="460" w:lineRule="exact"/>
        <w:ind w:firstLineChars="200" w:firstLine="482"/>
        <w:rPr>
          <w:rFonts w:ascii="仿宋_GB2312" w:eastAsia="仿宋_GB2312" w:hAnsi="仿宋_GB2312" w:cs="仿宋_GB2312"/>
          <w:sz w:val="24"/>
        </w:rPr>
      </w:pPr>
      <w:bookmarkStart w:id="38" w:name="_Toc1433"/>
      <w:r>
        <w:rPr>
          <w:rFonts w:ascii="仿宋_GB2312" w:eastAsia="仿宋_GB2312" w:hAnsi="仿宋_GB2312" w:cs="仿宋_GB2312" w:hint="eastAsia"/>
          <w:sz w:val="24"/>
        </w:rPr>
        <w:t>（三）关于专业校企合作建设</w:t>
      </w:r>
      <w:bookmarkEnd w:id="38"/>
    </w:p>
    <w:p w14:paraId="2AA0E71C" w14:textId="77777777" w:rsidR="00155C58" w:rsidRDefault="00B12979">
      <w:pPr>
        <w:spacing w:line="46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专业有多家校企合作企业共建专业方向，企业应结合市场需求制定了具有企业特色的课程体系。部分校企合作专业方向培养岗位具体明确，部分合作专业方向除了专业群通用平台课程外需统一外，在整体课程体系不变的基础上，抓好公共基础平台、德</w:t>
      </w:r>
      <w:proofErr w:type="gramStart"/>
      <w:r>
        <w:rPr>
          <w:rFonts w:ascii="仿宋_GB2312" w:eastAsia="仿宋_GB2312" w:hAnsi="仿宋_GB2312" w:cs="仿宋_GB2312" w:hint="eastAsia"/>
          <w:sz w:val="24"/>
        </w:rPr>
        <w:t>能文化</w:t>
      </w:r>
      <w:proofErr w:type="gramEnd"/>
      <w:r>
        <w:rPr>
          <w:rFonts w:ascii="仿宋_GB2312" w:eastAsia="仿宋_GB2312" w:hAnsi="仿宋_GB2312" w:cs="仿宋_GB2312" w:hint="eastAsia"/>
          <w:sz w:val="24"/>
        </w:rPr>
        <w:t>素养平台建设，技能大赛模块、创新创业模块课程校企共同参与建设，专业课程所属的平台和模块更多的有企业参与设置。同时加大校企合作在课程建设、教材建设、师资培养等各方面的合作内容。与企业合作的UI设计与测试专业方向，因本身专业方向很明确，所以建议不需要在按照学校要求再细分技能专业方向。</w:t>
      </w:r>
    </w:p>
    <w:p w14:paraId="79CED930" w14:textId="77777777" w:rsidR="00155C58" w:rsidRDefault="00155C58" w:rsidP="006231E8">
      <w:pPr>
        <w:spacing w:line="460" w:lineRule="exact"/>
        <w:ind w:firstLineChars="200" w:firstLine="562"/>
        <w:rPr>
          <w:rFonts w:ascii="仿宋_GB2312" w:eastAsia="仿宋_GB2312" w:hAnsi="仿宋_GB2312" w:cs="仿宋_GB2312"/>
          <w:b/>
          <w:sz w:val="28"/>
          <w:szCs w:val="28"/>
        </w:rPr>
      </w:pPr>
    </w:p>
    <w:p w14:paraId="376AD206" w14:textId="77777777" w:rsidR="00155C58" w:rsidRPr="00DF7DC5" w:rsidRDefault="00155C58">
      <w:pPr>
        <w:spacing w:line="460" w:lineRule="exact"/>
        <w:ind w:firstLineChars="300" w:firstLine="720"/>
        <w:jc w:val="left"/>
        <w:rPr>
          <w:rFonts w:ascii="仿宋_GB2312" w:eastAsia="仿宋_GB2312" w:hAnsi="仿宋_GB2312" w:cs="仿宋_GB2312"/>
          <w:sz w:val="24"/>
        </w:rPr>
      </w:pPr>
      <w:bookmarkStart w:id="39" w:name="_GoBack"/>
      <w:bookmarkEnd w:id="39"/>
    </w:p>
    <w:p w14:paraId="1807F112" w14:textId="77777777" w:rsidR="00155C58" w:rsidRDefault="00155C58">
      <w:pPr>
        <w:spacing w:line="460" w:lineRule="exact"/>
        <w:ind w:firstLineChars="300" w:firstLine="720"/>
        <w:jc w:val="left"/>
        <w:rPr>
          <w:rFonts w:ascii="仿宋_GB2312" w:eastAsia="仿宋_GB2312" w:hAnsi="仿宋_GB2312" w:cs="仿宋_GB2312"/>
          <w:sz w:val="24"/>
        </w:rPr>
      </w:pPr>
    </w:p>
    <w:p w14:paraId="03B7FE8F" w14:textId="77777777" w:rsidR="00155C58" w:rsidRDefault="00155C58">
      <w:pPr>
        <w:spacing w:line="460" w:lineRule="exact"/>
        <w:ind w:firstLineChars="500" w:firstLine="1200"/>
        <w:jc w:val="left"/>
        <w:rPr>
          <w:rFonts w:ascii="仿宋_GB2312" w:eastAsia="仿宋_GB2312" w:hAnsi="仿宋_GB2312" w:cs="仿宋_GB2312"/>
          <w:sz w:val="24"/>
        </w:rPr>
      </w:pPr>
    </w:p>
    <w:p w14:paraId="44AD5E35" w14:textId="77777777" w:rsidR="00155C58" w:rsidRDefault="00155C58">
      <w:pPr>
        <w:spacing w:line="460" w:lineRule="exact"/>
        <w:ind w:firstLineChars="500" w:firstLine="1200"/>
        <w:jc w:val="left"/>
        <w:rPr>
          <w:rFonts w:ascii="仿宋_GB2312" w:eastAsia="仿宋_GB2312" w:hAnsi="仿宋_GB2312" w:cs="仿宋_GB2312"/>
          <w:sz w:val="24"/>
        </w:rPr>
      </w:pPr>
    </w:p>
    <w:p w14:paraId="4A04022D" w14:textId="77777777" w:rsidR="00155C58" w:rsidRDefault="00155C58">
      <w:pPr>
        <w:spacing w:line="460" w:lineRule="exact"/>
        <w:ind w:firstLineChars="500" w:firstLine="1200"/>
        <w:jc w:val="left"/>
        <w:rPr>
          <w:rFonts w:ascii="仿宋_GB2312" w:eastAsia="仿宋_GB2312" w:hAnsi="仿宋_GB2312" w:cs="仿宋_GB2312"/>
          <w:sz w:val="24"/>
        </w:rPr>
      </w:pPr>
    </w:p>
    <w:p w14:paraId="16D459E8" w14:textId="77777777" w:rsidR="00155C58" w:rsidRDefault="00155C58">
      <w:pPr>
        <w:spacing w:line="460" w:lineRule="exact"/>
        <w:ind w:firstLineChars="500" w:firstLine="1200"/>
        <w:jc w:val="left"/>
        <w:rPr>
          <w:rFonts w:ascii="仿宋_GB2312" w:eastAsia="仿宋_GB2312" w:hAnsi="仿宋_GB2312" w:cs="仿宋_GB2312"/>
          <w:sz w:val="24"/>
        </w:rPr>
      </w:pPr>
    </w:p>
    <w:p w14:paraId="07801D98" w14:textId="3349C822" w:rsidR="00155C58" w:rsidRDefault="00B12979" w:rsidP="00216DF4">
      <w:pPr>
        <w:spacing w:line="460" w:lineRule="exact"/>
        <w:ind w:firstLineChars="1850" w:firstLine="4440"/>
        <w:jc w:val="center"/>
        <w:rPr>
          <w:rFonts w:ascii="仿宋_GB2312" w:eastAsia="仿宋_GB2312"/>
          <w:sz w:val="10"/>
          <w:szCs w:val="10"/>
        </w:rPr>
      </w:pPr>
      <w:r>
        <w:rPr>
          <w:rFonts w:ascii="仿宋_GB2312" w:eastAsia="仿宋_GB2312" w:hAnsi="仿宋_GB2312" w:cs="仿宋_GB2312" w:hint="eastAsia"/>
          <w:sz w:val="24"/>
        </w:rPr>
        <w:t xml:space="preserve">        2023年</w:t>
      </w:r>
      <w:r w:rsidR="00A83A1D">
        <w:rPr>
          <w:rFonts w:ascii="仿宋_GB2312" w:eastAsia="仿宋_GB2312" w:hAnsi="仿宋_GB2312" w:cs="仿宋_GB2312"/>
          <w:sz w:val="24"/>
        </w:rPr>
        <w:t>11</w:t>
      </w:r>
      <w:r>
        <w:rPr>
          <w:rFonts w:ascii="仿宋_GB2312" w:eastAsia="仿宋_GB2312" w:hAnsi="仿宋_GB2312" w:cs="仿宋_GB2312" w:hint="eastAsia"/>
          <w:sz w:val="24"/>
        </w:rPr>
        <w:t>月25日</w:t>
      </w:r>
    </w:p>
    <w:sectPr w:rsidR="00155C58">
      <w:pgSz w:w="11906" w:h="16838"/>
      <w:pgMar w:top="1701" w:right="1440" w:bottom="1417" w:left="1440" w:header="851" w:footer="992" w:gutter="0"/>
      <w:pgNumType w:start="1"/>
      <w:cols w:space="0"/>
      <w:docGrid w:type="lines" w:linePitch="32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EBABAF" w14:textId="77777777" w:rsidR="00436CE2" w:rsidRDefault="00436CE2">
      <w:r>
        <w:separator/>
      </w:r>
    </w:p>
  </w:endnote>
  <w:endnote w:type="continuationSeparator" w:id="0">
    <w:p w14:paraId="5046B6C0" w14:textId="77777777" w:rsidR="00436CE2" w:rsidRDefault="00436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D5FFF0" w14:textId="77777777" w:rsidR="00436CE2" w:rsidRDefault="00436CE2">
      <w:r>
        <w:separator/>
      </w:r>
    </w:p>
  </w:footnote>
  <w:footnote w:type="continuationSeparator" w:id="0">
    <w:p w14:paraId="04BE0CAE" w14:textId="77777777" w:rsidR="00436CE2" w:rsidRDefault="00436C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2CEB6F"/>
    <w:multiLevelType w:val="singleLevel"/>
    <w:tmpl w:val="3B2CEB6F"/>
    <w:lvl w:ilvl="0">
      <w:start w:val="1"/>
      <w:numFmt w:val="decimal"/>
      <w:lvlText w:val="%1."/>
      <w:lvlJc w:val="left"/>
      <w:pPr>
        <w:tabs>
          <w:tab w:val="left" w:pos="312"/>
        </w:tabs>
      </w:pPr>
    </w:lvl>
  </w:abstractNum>
  <w:abstractNum w:abstractNumId="1">
    <w:nsid w:val="60656366"/>
    <w:multiLevelType w:val="singleLevel"/>
    <w:tmpl w:val="60656366"/>
    <w:lvl w:ilvl="0">
      <w:start w:val="4"/>
      <w:numFmt w:val="decimal"/>
      <w:suff w:val="nothing"/>
      <w:lvlText w:val="%1."/>
      <w:lvlJc w:val="left"/>
    </w:lvl>
  </w:abstractNum>
  <w:abstractNum w:abstractNumId="2">
    <w:nsid w:val="606563F0"/>
    <w:multiLevelType w:val="singleLevel"/>
    <w:tmpl w:val="606563F0"/>
    <w:lvl w:ilvl="0">
      <w:start w:val="1"/>
      <w:numFmt w:val="decimal"/>
      <w:suff w:val="nothing"/>
      <w:lvlText w:val="%1."/>
      <w:lvlJc w:val="left"/>
    </w:lvl>
  </w:abstractNum>
  <w:abstractNum w:abstractNumId="3">
    <w:nsid w:val="636FF48F"/>
    <w:multiLevelType w:val="singleLevel"/>
    <w:tmpl w:val="636FF48F"/>
    <w:lvl w:ilvl="0">
      <w:start w:val="1"/>
      <w:numFmt w:val="decimal"/>
      <w:lvlText w:val="%1."/>
      <w:lvlJc w:val="left"/>
      <w:pPr>
        <w:tabs>
          <w:tab w:val="left" w:pos="312"/>
        </w:tabs>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319"/>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5OWZkOTVlZDBmOGFhOWY2ZDk4MWQwYjQyM2MwY2YifQ=="/>
  </w:docVars>
  <w:rsids>
    <w:rsidRoot w:val="0045585D"/>
    <w:rsid w:val="00046C6F"/>
    <w:rsid w:val="000D560C"/>
    <w:rsid w:val="000E3448"/>
    <w:rsid w:val="000F02A8"/>
    <w:rsid w:val="000F347A"/>
    <w:rsid w:val="00155C58"/>
    <w:rsid w:val="00197105"/>
    <w:rsid w:val="00197244"/>
    <w:rsid w:val="001A51B7"/>
    <w:rsid w:val="001C2B4E"/>
    <w:rsid w:val="001D6F31"/>
    <w:rsid w:val="001F215A"/>
    <w:rsid w:val="00200972"/>
    <w:rsid w:val="00216DF4"/>
    <w:rsid w:val="00254795"/>
    <w:rsid w:val="002866CD"/>
    <w:rsid w:val="002D4D91"/>
    <w:rsid w:val="002E58F7"/>
    <w:rsid w:val="002E74DD"/>
    <w:rsid w:val="00305C14"/>
    <w:rsid w:val="00314417"/>
    <w:rsid w:val="00344EDA"/>
    <w:rsid w:val="00365993"/>
    <w:rsid w:val="003709AE"/>
    <w:rsid w:val="00371B73"/>
    <w:rsid w:val="003A29A3"/>
    <w:rsid w:val="003A3E15"/>
    <w:rsid w:val="00416301"/>
    <w:rsid w:val="00436CE2"/>
    <w:rsid w:val="004406B4"/>
    <w:rsid w:val="004537AB"/>
    <w:rsid w:val="0045585D"/>
    <w:rsid w:val="0046701C"/>
    <w:rsid w:val="0048298B"/>
    <w:rsid w:val="00522A2C"/>
    <w:rsid w:val="006231E8"/>
    <w:rsid w:val="00643248"/>
    <w:rsid w:val="00665DAE"/>
    <w:rsid w:val="006B575D"/>
    <w:rsid w:val="006C1479"/>
    <w:rsid w:val="00741561"/>
    <w:rsid w:val="00766B9C"/>
    <w:rsid w:val="00785D90"/>
    <w:rsid w:val="007B63A0"/>
    <w:rsid w:val="0081351B"/>
    <w:rsid w:val="008369AB"/>
    <w:rsid w:val="008533B2"/>
    <w:rsid w:val="00894C40"/>
    <w:rsid w:val="008A034A"/>
    <w:rsid w:val="008D4F9B"/>
    <w:rsid w:val="008E4531"/>
    <w:rsid w:val="008E726A"/>
    <w:rsid w:val="008F6FD2"/>
    <w:rsid w:val="00903D5F"/>
    <w:rsid w:val="00920930"/>
    <w:rsid w:val="00941C91"/>
    <w:rsid w:val="0098536A"/>
    <w:rsid w:val="009F4BD2"/>
    <w:rsid w:val="009F693F"/>
    <w:rsid w:val="00A63CFD"/>
    <w:rsid w:val="00A83A1D"/>
    <w:rsid w:val="00AA26AF"/>
    <w:rsid w:val="00AD3B67"/>
    <w:rsid w:val="00B12979"/>
    <w:rsid w:val="00B33C5F"/>
    <w:rsid w:val="00B46AC7"/>
    <w:rsid w:val="00B906E8"/>
    <w:rsid w:val="00BA611F"/>
    <w:rsid w:val="00C316B5"/>
    <w:rsid w:val="00C33734"/>
    <w:rsid w:val="00C4131E"/>
    <w:rsid w:val="00C53CAB"/>
    <w:rsid w:val="00CF0DB7"/>
    <w:rsid w:val="00D610C8"/>
    <w:rsid w:val="00D848A2"/>
    <w:rsid w:val="00D910ED"/>
    <w:rsid w:val="00DC3D59"/>
    <w:rsid w:val="00DF7DC5"/>
    <w:rsid w:val="00E430F9"/>
    <w:rsid w:val="00E52E08"/>
    <w:rsid w:val="00E712D2"/>
    <w:rsid w:val="00FD515D"/>
    <w:rsid w:val="0C9B098C"/>
    <w:rsid w:val="0EFD3C5F"/>
    <w:rsid w:val="10FD2D9A"/>
    <w:rsid w:val="19C42420"/>
    <w:rsid w:val="1A165AD9"/>
    <w:rsid w:val="1DB827DE"/>
    <w:rsid w:val="2A02353E"/>
    <w:rsid w:val="2D1D49DF"/>
    <w:rsid w:val="2D8253FA"/>
    <w:rsid w:val="38374444"/>
    <w:rsid w:val="38DD1941"/>
    <w:rsid w:val="3EE036DE"/>
    <w:rsid w:val="48987EA8"/>
    <w:rsid w:val="4AF71B60"/>
    <w:rsid w:val="4B830582"/>
    <w:rsid w:val="4C585192"/>
    <w:rsid w:val="5095081C"/>
    <w:rsid w:val="5A156B42"/>
    <w:rsid w:val="5CAB5170"/>
    <w:rsid w:val="69A03AA7"/>
    <w:rsid w:val="6A046ECA"/>
    <w:rsid w:val="6C72041D"/>
    <w:rsid w:val="71391715"/>
    <w:rsid w:val="75CB6371"/>
    <w:rsid w:val="77C63CFF"/>
    <w:rsid w:val="7F8E6B76"/>
    <w:rsid w:val="7FD25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7A7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qFormat/>
    <w:pPr>
      <w:ind w:left="1260"/>
      <w:jc w:val="left"/>
    </w:pPr>
    <w:rPr>
      <w:rFonts w:asciiTheme="minorHAnsi" w:hAnsiTheme="minorHAnsi"/>
      <w:sz w:val="18"/>
      <w:szCs w:val="18"/>
    </w:rPr>
  </w:style>
  <w:style w:type="paragraph" w:styleId="a3">
    <w:name w:val="Body Text Indent"/>
    <w:basedOn w:val="a"/>
    <w:next w:val="a"/>
    <w:link w:val="Char"/>
    <w:qFormat/>
    <w:pPr>
      <w:widowControl/>
      <w:ind w:firstLine="420"/>
    </w:pPr>
    <w:rPr>
      <w:color w:val="000000"/>
      <w:szCs w:val="20"/>
    </w:rPr>
  </w:style>
  <w:style w:type="paragraph" w:styleId="5">
    <w:name w:val="toc 5"/>
    <w:basedOn w:val="a"/>
    <w:next w:val="a"/>
    <w:uiPriority w:val="39"/>
    <w:unhideWhenUsed/>
    <w:qFormat/>
    <w:pPr>
      <w:ind w:left="840"/>
      <w:jc w:val="left"/>
    </w:pPr>
    <w:rPr>
      <w:rFonts w:asciiTheme="minorHAnsi" w:hAnsiTheme="minorHAnsi"/>
      <w:sz w:val="18"/>
      <w:szCs w:val="18"/>
    </w:rPr>
  </w:style>
  <w:style w:type="paragraph" w:styleId="30">
    <w:name w:val="toc 3"/>
    <w:basedOn w:val="a"/>
    <w:next w:val="a"/>
    <w:uiPriority w:val="39"/>
    <w:unhideWhenUsed/>
    <w:qFormat/>
    <w:pPr>
      <w:ind w:left="420"/>
      <w:jc w:val="left"/>
    </w:pPr>
    <w:rPr>
      <w:rFonts w:asciiTheme="minorHAnsi" w:hAnsiTheme="minorHAnsi"/>
      <w:i/>
      <w:iCs/>
      <w:sz w:val="20"/>
      <w:szCs w:val="20"/>
    </w:rPr>
  </w:style>
  <w:style w:type="paragraph" w:styleId="8">
    <w:name w:val="toc 8"/>
    <w:basedOn w:val="a"/>
    <w:next w:val="a"/>
    <w:uiPriority w:val="39"/>
    <w:unhideWhenUsed/>
    <w:qFormat/>
    <w:pPr>
      <w:ind w:left="1470"/>
      <w:jc w:val="left"/>
    </w:pPr>
    <w:rPr>
      <w:rFonts w:asciiTheme="minorHAnsi" w:hAnsiTheme="minorHAnsi"/>
      <w:sz w:val="18"/>
      <w:szCs w:val="18"/>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spacing w:before="120" w:after="120"/>
      <w:jc w:val="left"/>
    </w:pPr>
    <w:rPr>
      <w:rFonts w:asciiTheme="minorHAnsi" w:hAnsiTheme="minorHAnsi"/>
      <w:b/>
      <w:bCs/>
      <w:caps/>
      <w:sz w:val="20"/>
      <w:szCs w:val="20"/>
    </w:rPr>
  </w:style>
  <w:style w:type="paragraph" w:styleId="4">
    <w:name w:val="toc 4"/>
    <w:basedOn w:val="a"/>
    <w:next w:val="a"/>
    <w:uiPriority w:val="39"/>
    <w:unhideWhenUsed/>
    <w:qFormat/>
    <w:pPr>
      <w:ind w:left="630"/>
      <w:jc w:val="left"/>
    </w:pPr>
    <w:rPr>
      <w:rFonts w:asciiTheme="minorHAnsi" w:hAnsiTheme="minorHAnsi"/>
      <w:sz w:val="18"/>
      <w:szCs w:val="18"/>
    </w:rPr>
  </w:style>
  <w:style w:type="paragraph" w:styleId="6">
    <w:name w:val="toc 6"/>
    <w:basedOn w:val="a"/>
    <w:next w:val="a"/>
    <w:uiPriority w:val="39"/>
    <w:unhideWhenUsed/>
    <w:qFormat/>
    <w:pPr>
      <w:ind w:left="1050"/>
      <w:jc w:val="left"/>
    </w:pPr>
    <w:rPr>
      <w:rFonts w:asciiTheme="minorHAnsi" w:hAnsiTheme="minorHAnsi"/>
      <w:sz w:val="18"/>
      <w:szCs w:val="18"/>
    </w:rPr>
  </w:style>
  <w:style w:type="paragraph" w:styleId="20">
    <w:name w:val="toc 2"/>
    <w:basedOn w:val="a"/>
    <w:next w:val="a"/>
    <w:uiPriority w:val="39"/>
    <w:unhideWhenUsed/>
    <w:qFormat/>
    <w:pPr>
      <w:ind w:left="210"/>
      <w:jc w:val="left"/>
    </w:pPr>
    <w:rPr>
      <w:rFonts w:asciiTheme="minorHAnsi" w:hAnsiTheme="minorHAnsi"/>
      <w:smallCaps/>
      <w:sz w:val="20"/>
      <w:szCs w:val="20"/>
    </w:rPr>
  </w:style>
  <w:style w:type="paragraph" w:styleId="9">
    <w:name w:val="toc 9"/>
    <w:basedOn w:val="a"/>
    <w:next w:val="a"/>
    <w:uiPriority w:val="39"/>
    <w:unhideWhenUsed/>
    <w:qFormat/>
    <w:pPr>
      <w:ind w:left="1680"/>
      <w:jc w:val="left"/>
    </w:pPr>
    <w:rPr>
      <w:rFonts w:asciiTheme="minorHAnsi" w:hAnsiTheme="minorHAnsi"/>
      <w:sz w:val="18"/>
      <w:szCs w:val="18"/>
    </w:rPr>
  </w:style>
  <w:style w:type="paragraph" w:styleId="a6">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Pr>
      <w:b/>
    </w:rPr>
  </w:style>
  <w:style w:type="character" w:styleId="a8">
    <w:name w:val="page number"/>
    <w:basedOn w:val="a0"/>
    <w:qFormat/>
  </w:style>
  <w:style w:type="character" w:styleId="a9">
    <w:name w:val="Hyperlink"/>
    <w:basedOn w:val="a0"/>
    <w:uiPriority w:val="99"/>
    <w:unhideWhenUsed/>
    <w:qFormat/>
    <w:rPr>
      <w:color w:val="0000FF" w:themeColor="hyperlink"/>
      <w:u w:val="single"/>
    </w:rPr>
  </w:style>
  <w:style w:type="character" w:customStyle="1" w:styleId="Char1">
    <w:name w:val="页眉 Char"/>
    <w:basedOn w:val="a0"/>
    <w:link w:val="a5"/>
    <w:qFormat/>
    <w:rPr>
      <w:rFonts w:ascii="Times New Roman" w:eastAsia="宋体" w:hAnsi="Times New Roman" w:cs="Times New Roman"/>
      <w:sz w:val="18"/>
      <w:szCs w:val="18"/>
    </w:rPr>
  </w:style>
  <w:style w:type="character" w:customStyle="1" w:styleId="Char0">
    <w:name w:val="页脚 Char"/>
    <w:basedOn w:val="a0"/>
    <w:link w:val="a4"/>
    <w:qFormat/>
    <w:rPr>
      <w:rFonts w:ascii="Times New Roman" w:eastAsia="宋体" w:hAnsi="Times New Roman" w:cs="Times New Roman"/>
      <w:sz w:val="18"/>
      <w:szCs w:val="18"/>
    </w:rPr>
  </w:style>
  <w:style w:type="character" w:customStyle="1" w:styleId="Char">
    <w:name w:val="正文文本缩进 Char"/>
    <w:basedOn w:val="a0"/>
    <w:link w:val="a3"/>
    <w:qFormat/>
    <w:rPr>
      <w:rFonts w:ascii="Times New Roman" w:eastAsia="宋体" w:hAnsi="Times New Roman" w:cs="Times New Roman"/>
      <w:color w:val="000000"/>
      <w:szCs w:val="20"/>
    </w:rPr>
  </w:style>
  <w:style w:type="character" w:customStyle="1" w:styleId="1Char">
    <w:name w:val="标题 1 Char"/>
    <w:basedOn w:val="a0"/>
    <w:link w:val="1"/>
    <w:uiPriority w:val="9"/>
    <w:qFormat/>
    <w:rPr>
      <w:rFonts w:ascii="Times New Roman" w:eastAsia="宋体" w:hAnsi="Times New Roman" w:cs="Times New Roman"/>
      <w:b/>
      <w:bCs/>
      <w:kern w:val="44"/>
      <w:sz w:val="44"/>
      <w:szCs w:val="44"/>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qFormat/>
    <w:rPr>
      <w:rFonts w:ascii="Times New Roman" w:eastAsia="宋体" w:hAnsi="Times New Roman" w:cs="Times New Roman"/>
      <w:b/>
      <w:bCs/>
      <w:sz w:val="32"/>
      <w:szCs w:val="32"/>
    </w:rPr>
  </w:style>
  <w:style w:type="paragraph" w:styleId="aa">
    <w:name w:val="List Paragraph"/>
    <w:basedOn w:val="a"/>
    <w:uiPriority w:val="34"/>
    <w:qFormat/>
    <w:pPr>
      <w:ind w:firstLineChars="200" w:firstLine="420"/>
    </w:pPr>
  </w:style>
  <w:style w:type="character" w:customStyle="1" w:styleId="more">
    <w:name w:val="more"/>
    <w:basedOn w:val="a0"/>
    <w:qFormat/>
  </w:style>
  <w:style w:type="paragraph" w:styleId="ab">
    <w:name w:val="Balloon Text"/>
    <w:basedOn w:val="a"/>
    <w:link w:val="Char2"/>
    <w:uiPriority w:val="99"/>
    <w:semiHidden/>
    <w:unhideWhenUsed/>
    <w:rsid w:val="00216DF4"/>
    <w:rPr>
      <w:sz w:val="18"/>
      <w:szCs w:val="18"/>
    </w:rPr>
  </w:style>
  <w:style w:type="character" w:customStyle="1" w:styleId="Char2">
    <w:name w:val="批注框文本 Char"/>
    <w:basedOn w:val="a0"/>
    <w:link w:val="ab"/>
    <w:uiPriority w:val="99"/>
    <w:semiHidden/>
    <w:rsid w:val="00216DF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qFormat/>
    <w:pPr>
      <w:ind w:left="1260"/>
      <w:jc w:val="left"/>
    </w:pPr>
    <w:rPr>
      <w:rFonts w:asciiTheme="minorHAnsi" w:hAnsiTheme="minorHAnsi"/>
      <w:sz w:val="18"/>
      <w:szCs w:val="18"/>
    </w:rPr>
  </w:style>
  <w:style w:type="paragraph" w:styleId="a3">
    <w:name w:val="Body Text Indent"/>
    <w:basedOn w:val="a"/>
    <w:next w:val="a"/>
    <w:link w:val="Char"/>
    <w:qFormat/>
    <w:pPr>
      <w:widowControl/>
      <w:ind w:firstLine="420"/>
    </w:pPr>
    <w:rPr>
      <w:color w:val="000000"/>
      <w:szCs w:val="20"/>
    </w:rPr>
  </w:style>
  <w:style w:type="paragraph" w:styleId="5">
    <w:name w:val="toc 5"/>
    <w:basedOn w:val="a"/>
    <w:next w:val="a"/>
    <w:uiPriority w:val="39"/>
    <w:unhideWhenUsed/>
    <w:qFormat/>
    <w:pPr>
      <w:ind w:left="840"/>
      <w:jc w:val="left"/>
    </w:pPr>
    <w:rPr>
      <w:rFonts w:asciiTheme="minorHAnsi" w:hAnsiTheme="minorHAnsi"/>
      <w:sz w:val="18"/>
      <w:szCs w:val="18"/>
    </w:rPr>
  </w:style>
  <w:style w:type="paragraph" w:styleId="30">
    <w:name w:val="toc 3"/>
    <w:basedOn w:val="a"/>
    <w:next w:val="a"/>
    <w:uiPriority w:val="39"/>
    <w:unhideWhenUsed/>
    <w:qFormat/>
    <w:pPr>
      <w:ind w:left="420"/>
      <w:jc w:val="left"/>
    </w:pPr>
    <w:rPr>
      <w:rFonts w:asciiTheme="minorHAnsi" w:hAnsiTheme="minorHAnsi"/>
      <w:i/>
      <w:iCs/>
      <w:sz w:val="20"/>
      <w:szCs w:val="20"/>
    </w:rPr>
  </w:style>
  <w:style w:type="paragraph" w:styleId="8">
    <w:name w:val="toc 8"/>
    <w:basedOn w:val="a"/>
    <w:next w:val="a"/>
    <w:uiPriority w:val="39"/>
    <w:unhideWhenUsed/>
    <w:qFormat/>
    <w:pPr>
      <w:ind w:left="1470"/>
      <w:jc w:val="left"/>
    </w:pPr>
    <w:rPr>
      <w:rFonts w:asciiTheme="minorHAnsi" w:hAnsiTheme="minorHAnsi"/>
      <w:sz w:val="18"/>
      <w:szCs w:val="18"/>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spacing w:before="120" w:after="120"/>
      <w:jc w:val="left"/>
    </w:pPr>
    <w:rPr>
      <w:rFonts w:asciiTheme="minorHAnsi" w:hAnsiTheme="minorHAnsi"/>
      <w:b/>
      <w:bCs/>
      <w:caps/>
      <w:sz w:val="20"/>
      <w:szCs w:val="20"/>
    </w:rPr>
  </w:style>
  <w:style w:type="paragraph" w:styleId="4">
    <w:name w:val="toc 4"/>
    <w:basedOn w:val="a"/>
    <w:next w:val="a"/>
    <w:uiPriority w:val="39"/>
    <w:unhideWhenUsed/>
    <w:qFormat/>
    <w:pPr>
      <w:ind w:left="630"/>
      <w:jc w:val="left"/>
    </w:pPr>
    <w:rPr>
      <w:rFonts w:asciiTheme="minorHAnsi" w:hAnsiTheme="minorHAnsi"/>
      <w:sz w:val="18"/>
      <w:szCs w:val="18"/>
    </w:rPr>
  </w:style>
  <w:style w:type="paragraph" w:styleId="6">
    <w:name w:val="toc 6"/>
    <w:basedOn w:val="a"/>
    <w:next w:val="a"/>
    <w:uiPriority w:val="39"/>
    <w:unhideWhenUsed/>
    <w:qFormat/>
    <w:pPr>
      <w:ind w:left="1050"/>
      <w:jc w:val="left"/>
    </w:pPr>
    <w:rPr>
      <w:rFonts w:asciiTheme="minorHAnsi" w:hAnsiTheme="minorHAnsi"/>
      <w:sz w:val="18"/>
      <w:szCs w:val="18"/>
    </w:rPr>
  </w:style>
  <w:style w:type="paragraph" w:styleId="20">
    <w:name w:val="toc 2"/>
    <w:basedOn w:val="a"/>
    <w:next w:val="a"/>
    <w:uiPriority w:val="39"/>
    <w:unhideWhenUsed/>
    <w:qFormat/>
    <w:pPr>
      <w:ind w:left="210"/>
      <w:jc w:val="left"/>
    </w:pPr>
    <w:rPr>
      <w:rFonts w:asciiTheme="minorHAnsi" w:hAnsiTheme="minorHAnsi"/>
      <w:smallCaps/>
      <w:sz w:val="20"/>
      <w:szCs w:val="20"/>
    </w:rPr>
  </w:style>
  <w:style w:type="paragraph" w:styleId="9">
    <w:name w:val="toc 9"/>
    <w:basedOn w:val="a"/>
    <w:next w:val="a"/>
    <w:uiPriority w:val="39"/>
    <w:unhideWhenUsed/>
    <w:qFormat/>
    <w:pPr>
      <w:ind w:left="1680"/>
      <w:jc w:val="left"/>
    </w:pPr>
    <w:rPr>
      <w:rFonts w:asciiTheme="minorHAnsi" w:hAnsiTheme="minorHAnsi"/>
      <w:sz w:val="18"/>
      <w:szCs w:val="18"/>
    </w:rPr>
  </w:style>
  <w:style w:type="paragraph" w:styleId="a6">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Pr>
      <w:b/>
    </w:rPr>
  </w:style>
  <w:style w:type="character" w:styleId="a8">
    <w:name w:val="page number"/>
    <w:basedOn w:val="a0"/>
    <w:qFormat/>
  </w:style>
  <w:style w:type="character" w:styleId="a9">
    <w:name w:val="Hyperlink"/>
    <w:basedOn w:val="a0"/>
    <w:uiPriority w:val="99"/>
    <w:unhideWhenUsed/>
    <w:qFormat/>
    <w:rPr>
      <w:color w:val="0000FF" w:themeColor="hyperlink"/>
      <w:u w:val="single"/>
    </w:rPr>
  </w:style>
  <w:style w:type="character" w:customStyle="1" w:styleId="Char1">
    <w:name w:val="页眉 Char"/>
    <w:basedOn w:val="a0"/>
    <w:link w:val="a5"/>
    <w:qFormat/>
    <w:rPr>
      <w:rFonts w:ascii="Times New Roman" w:eastAsia="宋体" w:hAnsi="Times New Roman" w:cs="Times New Roman"/>
      <w:sz w:val="18"/>
      <w:szCs w:val="18"/>
    </w:rPr>
  </w:style>
  <w:style w:type="character" w:customStyle="1" w:styleId="Char0">
    <w:name w:val="页脚 Char"/>
    <w:basedOn w:val="a0"/>
    <w:link w:val="a4"/>
    <w:qFormat/>
    <w:rPr>
      <w:rFonts w:ascii="Times New Roman" w:eastAsia="宋体" w:hAnsi="Times New Roman" w:cs="Times New Roman"/>
      <w:sz w:val="18"/>
      <w:szCs w:val="18"/>
    </w:rPr>
  </w:style>
  <w:style w:type="character" w:customStyle="1" w:styleId="Char">
    <w:name w:val="正文文本缩进 Char"/>
    <w:basedOn w:val="a0"/>
    <w:link w:val="a3"/>
    <w:qFormat/>
    <w:rPr>
      <w:rFonts w:ascii="Times New Roman" w:eastAsia="宋体" w:hAnsi="Times New Roman" w:cs="Times New Roman"/>
      <w:color w:val="000000"/>
      <w:szCs w:val="20"/>
    </w:rPr>
  </w:style>
  <w:style w:type="character" w:customStyle="1" w:styleId="1Char">
    <w:name w:val="标题 1 Char"/>
    <w:basedOn w:val="a0"/>
    <w:link w:val="1"/>
    <w:uiPriority w:val="9"/>
    <w:qFormat/>
    <w:rPr>
      <w:rFonts w:ascii="Times New Roman" w:eastAsia="宋体" w:hAnsi="Times New Roman" w:cs="Times New Roman"/>
      <w:b/>
      <w:bCs/>
      <w:kern w:val="44"/>
      <w:sz w:val="44"/>
      <w:szCs w:val="44"/>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qFormat/>
    <w:rPr>
      <w:rFonts w:ascii="Times New Roman" w:eastAsia="宋体" w:hAnsi="Times New Roman" w:cs="Times New Roman"/>
      <w:b/>
      <w:bCs/>
      <w:sz w:val="32"/>
      <w:szCs w:val="32"/>
    </w:rPr>
  </w:style>
  <w:style w:type="paragraph" w:styleId="aa">
    <w:name w:val="List Paragraph"/>
    <w:basedOn w:val="a"/>
    <w:uiPriority w:val="34"/>
    <w:qFormat/>
    <w:pPr>
      <w:ind w:firstLineChars="200" w:firstLine="420"/>
    </w:pPr>
  </w:style>
  <w:style w:type="character" w:customStyle="1" w:styleId="more">
    <w:name w:val="more"/>
    <w:basedOn w:val="a0"/>
    <w:qFormat/>
  </w:style>
  <w:style w:type="paragraph" w:styleId="ab">
    <w:name w:val="Balloon Text"/>
    <w:basedOn w:val="a"/>
    <w:link w:val="Char2"/>
    <w:uiPriority w:val="99"/>
    <w:semiHidden/>
    <w:unhideWhenUsed/>
    <w:rsid w:val="00216DF4"/>
    <w:rPr>
      <w:sz w:val="18"/>
      <w:szCs w:val="18"/>
    </w:rPr>
  </w:style>
  <w:style w:type="character" w:customStyle="1" w:styleId="Char2">
    <w:name w:val="批注框文本 Char"/>
    <w:basedOn w:val="a0"/>
    <w:link w:val="ab"/>
    <w:uiPriority w:val="99"/>
    <w:semiHidden/>
    <w:rsid w:val="00216DF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3502F2-B51B-44DF-A33A-7B73D1DC0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1657</Words>
  <Characters>9447</Characters>
  <Application>Microsoft Office Word</Application>
  <DocSecurity>0</DocSecurity>
  <Lines>78</Lines>
  <Paragraphs>22</Paragraphs>
  <ScaleCrop>false</ScaleCrop>
  <Company>微软中国</Company>
  <LinksUpToDate>false</LinksUpToDate>
  <CharactersWithSpaces>11082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Microsoft</cp:lastModifiedBy>
  <cp:revision>3</cp:revision>
  <cp:lastPrinted>2023-05-07T23:43:00Z</cp:lastPrinted>
  <dcterms:created xsi:type="dcterms:W3CDTF">2024-01-28T12:22:00Z</dcterms:created>
  <dcterms:modified xsi:type="dcterms:W3CDTF">2024-02-26T02:47:00Z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60EF9B6F91134963975445C190868ABA</vt:lpwstr>
  </property>
</Properties>
</file>